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18BBA" w14:textId="524327A6" w:rsidR="002C4749" w:rsidRPr="008A4C86" w:rsidRDefault="008A4C86" w:rsidP="008A4C86">
      <w:pPr>
        <w:jc w:val="center"/>
        <w:rPr>
          <w:b/>
          <w:color w:val="000000" w:themeColor="text1"/>
        </w:rPr>
      </w:pPr>
      <w:r w:rsidRPr="008A4C86">
        <w:rPr>
          <w:b/>
          <w:color w:val="000000" w:themeColor="text1"/>
        </w:rPr>
        <w:t>ADMINISTRACINIO VERTINIMO LENTELĖ</w:t>
      </w:r>
    </w:p>
    <w:p w14:paraId="0C5B65DF" w14:textId="295FD509" w:rsidR="008A4C86" w:rsidRDefault="008A4C86" w:rsidP="008A4C86"/>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10"/>
        <w:gridCol w:w="4536"/>
      </w:tblGrid>
      <w:tr w:rsidR="008A4C86" w14:paraId="45DBC1F8" w14:textId="77777777" w:rsidTr="00DE3E11">
        <w:trPr>
          <w:trHeight w:val="458"/>
        </w:trPr>
        <w:tc>
          <w:tcPr>
            <w:tcW w:w="981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DDB5AEE" w14:textId="77777777" w:rsidR="008A4C86" w:rsidRDefault="008A4C86" w:rsidP="00DE3E11">
            <w:pPr>
              <w:jc w:val="center"/>
              <w:rPr>
                <w:b/>
                <w:bCs/>
                <w:lang w:eastAsia="lt-LT"/>
              </w:rPr>
            </w:pPr>
            <w:r>
              <w:rPr>
                <w:b/>
                <w:bCs/>
                <w:lang w:eastAsia="lt-LT"/>
              </w:rPr>
              <w:t>Administracinis vertinimo kriterijus, jo vertinimo aspektai ir paaiškinimai</w:t>
            </w:r>
          </w:p>
          <w:p w14:paraId="533C200C" w14:textId="77777777" w:rsidR="008A4C86" w:rsidRDefault="008A4C86" w:rsidP="00DE3E11">
            <w:pPr>
              <w:jc w:val="center"/>
              <w:rPr>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44A6400E" w14:textId="77777777" w:rsidR="008A4C86" w:rsidRDefault="008A4C86" w:rsidP="00DE3E11">
            <w:pPr>
              <w:jc w:val="center"/>
              <w:rPr>
                <w:b/>
                <w:bCs/>
                <w:lang w:eastAsia="lt-LT"/>
              </w:rPr>
            </w:pPr>
            <w:r>
              <w:rPr>
                <w:b/>
                <w:bCs/>
                <w:lang w:eastAsia="lt-LT"/>
              </w:rPr>
              <w:t>Administracinis vertinimo kriterijus detalizavimas</w:t>
            </w:r>
          </w:p>
          <w:p w14:paraId="38F42ECE" w14:textId="77777777" w:rsidR="008A4C86" w:rsidRDefault="008A4C86" w:rsidP="00DE3E11">
            <w:pPr>
              <w:jc w:val="center"/>
              <w:rPr>
                <w:b/>
                <w:bCs/>
                <w:i/>
                <w:lang w:eastAsia="lt-LT"/>
              </w:rPr>
            </w:pPr>
            <w:r>
              <w:rPr>
                <w:b/>
                <w:bCs/>
                <w:i/>
                <w:lang w:eastAsia="lt-LT"/>
              </w:rPr>
              <w:t>(jei taikoma)</w:t>
            </w:r>
          </w:p>
          <w:p w14:paraId="0AB466E3" w14:textId="77777777" w:rsidR="008A4C86" w:rsidRDefault="008A4C86" w:rsidP="00DE3E11">
            <w:pPr>
              <w:jc w:val="center"/>
              <w:rPr>
                <w:bCs/>
                <w:i/>
                <w:lang w:eastAsia="lt-LT"/>
              </w:rPr>
            </w:pPr>
          </w:p>
        </w:tc>
      </w:tr>
      <w:tr w:rsidR="008A4C86" w14:paraId="28F2C690" w14:textId="77777777" w:rsidTr="00DE3E11">
        <w:trPr>
          <w:trHeight w:val="506"/>
        </w:trPr>
        <w:tc>
          <w:tcPr>
            <w:tcW w:w="9810" w:type="dxa"/>
            <w:vMerge/>
            <w:tcBorders>
              <w:top w:val="single" w:sz="4" w:space="0" w:color="000000"/>
              <w:left w:val="single" w:sz="4" w:space="0" w:color="000000"/>
              <w:bottom w:val="single" w:sz="4" w:space="0" w:color="000000"/>
              <w:right w:val="single" w:sz="4" w:space="0" w:color="000000"/>
            </w:tcBorders>
            <w:vAlign w:val="center"/>
            <w:hideMark/>
          </w:tcPr>
          <w:p w14:paraId="1AAD2714" w14:textId="77777777" w:rsidR="008A4C86" w:rsidRDefault="008A4C86" w:rsidP="00DE3E11">
            <w:pPr>
              <w:rPr>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7FC0F7E3" w14:textId="77777777" w:rsidR="008A4C86" w:rsidRDefault="008A4C86" w:rsidP="00DE3E11">
            <w:pPr>
              <w:jc w:val="center"/>
              <w:rPr>
                <w:b/>
                <w:bCs/>
                <w:lang w:eastAsia="lt-LT"/>
              </w:rPr>
            </w:pPr>
          </w:p>
        </w:tc>
      </w:tr>
      <w:tr w:rsidR="008A4C86" w14:paraId="42F50123"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hideMark/>
          </w:tcPr>
          <w:p w14:paraId="04B848F9" w14:textId="4B7F0982" w:rsidR="008A4C86" w:rsidRDefault="008A4C86" w:rsidP="00DE3E11">
            <w:pPr>
              <w:pStyle w:val="ListParagraph"/>
              <w:numPr>
                <w:ilvl w:val="0"/>
                <w:numId w:val="1"/>
              </w:numPr>
              <w:rPr>
                <w:lang w:eastAsia="lt-LT"/>
              </w:rPr>
            </w:pPr>
            <w:r>
              <w:rPr>
                <w:lang w:eastAsia="lt-LT"/>
              </w:rPr>
              <w:t>Pareiškėjas ir/ar partneris yra tinkamų pareiškėjų (partnerių) sąraše</w:t>
            </w:r>
            <w:r w:rsidR="000F2820">
              <w:rPr>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2CD436F3" w14:textId="77777777" w:rsidR="008A4C86" w:rsidRDefault="008A4C86" w:rsidP="00DE3E11">
            <w:pPr>
              <w:jc w:val="both"/>
              <w:rPr>
                <w:szCs w:val="24"/>
              </w:rPr>
            </w:pPr>
            <w:r>
              <w:rPr>
                <w:szCs w:val="24"/>
              </w:rPr>
              <w:t>Galimi pareiškėjai ir/ar projekto partneriai:</w:t>
            </w:r>
          </w:p>
          <w:p w14:paraId="644CCE7C" w14:textId="77777777" w:rsidR="008A4C86" w:rsidRDefault="008A4C86" w:rsidP="00DE3E11">
            <w:pPr>
              <w:jc w:val="both"/>
              <w:rPr>
                <w:szCs w:val="24"/>
              </w:rPr>
            </w:pPr>
            <w:r>
              <w:rPr>
                <w:szCs w:val="24"/>
              </w:rPr>
              <w:t>- viešieji juridiniai asmenys;</w:t>
            </w:r>
          </w:p>
          <w:p w14:paraId="719A4C73" w14:textId="77777777" w:rsidR="008A4C86" w:rsidRDefault="008A4C86" w:rsidP="00DE3E11">
            <w:pPr>
              <w:jc w:val="both"/>
              <w:rPr>
                <w:szCs w:val="24"/>
              </w:rPr>
            </w:pPr>
            <w:r>
              <w:rPr>
                <w:szCs w:val="24"/>
              </w:rPr>
              <w:t>- privatieji juridiniai asmenys.</w:t>
            </w:r>
          </w:p>
          <w:p w14:paraId="4773DD13" w14:textId="77777777" w:rsidR="008A4C86" w:rsidRDefault="008A4C86" w:rsidP="00DE3E11">
            <w:pPr>
              <w:rPr>
                <w:lang w:eastAsia="lt-LT"/>
              </w:rPr>
            </w:pPr>
          </w:p>
        </w:tc>
      </w:tr>
      <w:tr w:rsidR="008A4C86" w14:paraId="5CB324E9"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4C397062" w14:textId="639CA0CF" w:rsidR="008A4C86" w:rsidRDefault="008A4C86" w:rsidP="00DE3E11">
            <w:pPr>
              <w:pStyle w:val="ListParagraph"/>
              <w:numPr>
                <w:ilvl w:val="0"/>
                <w:numId w:val="1"/>
              </w:numPr>
              <w:rPr>
                <w:lang w:eastAsia="lt-LT"/>
              </w:rPr>
            </w:pPr>
            <w:r>
              <w:rPr>
                <w:szCs w:val="24"/>
              </w:rPr>
              <w:t xml:space="preserve">Paraiška </w:t>
            </w:r>
            <w:r w:rsidRPr="001D4224">
              <w:rPr>
                <w:szCs w:val="24"/>
              </w:rPr>
              <w:t>pateikta kvietime atrankai nustatytu būdu</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5299432E" w14:textId="77777777" w:rsidR="008A4C86" w:rsidRDefault="008A4C86" w:rsidP="00DE3E11">
            <w:pPr>
              <w:jc w:val="both"/>
              <w:rPr>
                <w:szCs w:val="24"/>
              </w:rPr>
            </w:pPr>
          </w:p>
        </w:tc>
      </w:tr>
      <w:tr w:rsidR="008A4C86" w14:paraId="11D608ED"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5F9BD962" w14:textId="0AD20436" w:rsidR="008A4C86" w:rsidRDefault="008A4C86" w:rsidP="00DE3E11">
            <w:pPr>
              <w:pStyle w:val="ListParagraph"/>
              <w:numPr>
                <w:ilvl w:val="0"/>
                <w:numId w:val="1"/>
              </w:numPr>
              <w:rPr>
                <w:lang w:eastAsia="lt-LT"/>
              </w:rPr>
            </w:pPr>
            <w:r>
              <w:rPr>
                <w:szCs w:val="24"/>
              </w:rPr>
              <w:t>Paraiška</w:t>
            </w:r>
            <w:r w:rsidRPr="001D4224">
              <w:rPr>
                <w:szCs w:val="24"/>
              </w:rPr>
              <w:t xml:space="preserve"> pateikta</w:t>
            </w:r>
            <w:r>
              <w:rPr>
                <w:szCs w:val="24"/>
              </w:rPr>
              <w:t xml:space="preserve"> </w:t>
            </w:r>
            <w:r w:rsidRPr="001D4224">
              <w:rPr>
                <w:szCs w:val="24"/>
              </w:rPr>
              <w:t xml:space="preserve">pagal </w:t>
            </w:r>
            <w:r>
              <w:rPr>
                <w:szCs w:val="24"/>
              </w:rPr>
              <w:t>A</w:t>
            </w:r>
            <w:r w:rsidRPr="001D4224">
              <w:rPr>
                <w:szCs w:val="24"/>
              </w:rPr>
              <w:t xml:space="preserve">prašo </w:t>
            </w:r>
            <w:r>
              <w:rPr>
                <w:szCs w:val="24"/>
              </w:rPr>
              <w:t>1</w:t>
            </w:r>
            <w:r w:rsidRPr="001D4224">
              <w:rPr>
                <w:szCs w:val="24"/>
              </w:rPr>
              <w:t xml:space="preserve"> priede pateiktą formą</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8EF5D2A" w14:textId="77777777" w:rsidR="008A4C86" w:rsidRDefault="008A4C86" w:rsidP="00DE3E11">
            <w:pPr>
              <w:jc w:val="both"/>
              <w:rPr>
                <w:szCs w:val="24"/>
              </w:rPr>
            </w:pPr>
          </w:p>
        </w:tc>
      </w:tr>
      <w:tr w:rsidR="008A4C86" w14:paraId="46F7FC92"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5B211887" w14:textId="35F84B62" w:rsidR="008A4C86" w:rsidRDefault="008A4C86" w:rsidP="00DE3E11">
            <w:pPr>
              <w:pStyle w:val="ListParagraph"/>
              <w:numPr>
                <w:ilvl w:val="0"/>
                <w:numId w:val="1"/>
              </w:numPr>
              <w:rPr>
                <w:lang w:eastAsia="lt-LT"/>
              </w:rPr>
            </w:pPr>
            <w:r>
              <w:rPr>
                <w:szCs w:val="24"/>
              </w:rPr>
              <w:t>Paraiškos forma yra užpildyta tinkamai</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1FB6E83C" w14:textId="77777777" w:rsidR="008A4C86" w:rsidRDefault="008A4C86" w:rsidP="00DE3E11">
            <w:pPr>
              <w:jc w:val="both"/>
              <w:rPr>
                <w:szCs w:val="24"/>
              </w:rPr>
            </w:pPr>
            <w:r>
              <w:rPr>
                <w:szCs w:val="24"/>
              </w:rPr>
              <w:t>Paraiškoje užpildyti visi punktai.</w:t>
            </w:r>
          </w:p>
        </w:tc>
      </w:tr>
      <w:tr w:rsidR="008A4C86" w14:paraId="419392E4"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32A13E6A" w14:textId="1170B82F" w:rsidR="008A4C86" w:rsidRDefault="008A4C86" w:rsidP="00DE3E11">
            <w:pPr>
              <w:pStyle w:val="ListParagraph"/>
              <w:numPr>
                <w:ilvl w:val="0"/>
                <w:numId w:val="1"/>
              </w:numPr>
              <w:rPr>
                <w:szCs w:val="24"/>
              </w:rPr>
            </w:pPr>
            <w:r>
              <w:rPr>
                <w:szCs w:val="24"/>
              </w:rPr>
              <w:t>Pareiškėjas ir partneris (-</w:t>
            </w:r>
            <w:proofErr w:type="spellStart"/>
            <w:r>
              <w:rPr>
                <w:szCs w:val="24"/>
              </w:rPr>
              <w:t>iai</w:t>
            </w:r>
            <w:proofErr w:type="spellEnd"/>
            <w:r>
              <w:rPr>
                <w:szCs w:val="24"/>
              </w:rPr>
              <w:t>) Registrų centrui yra pateikę visas ataskaitas, kurioms paraiškos pateikimo metu yra suėjęs pateikimo terminas</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6EE42605" w14:textId="77777777" w:rsidR="008A4C86" w:rsidRDefault="008A4C86" w:rsidP="00DE3E11">
            <w:pPr>
              <w:jc w:val="both"/>
              <w:rPr>
                <w:szCs w:val="24"/>
              </w:rPr>
            </w:pPr>
          </w:p>
        </w:tc>
      </w:tr>
      <w:tr w:rsidR="008A4C86" w14:paraId="058246E2"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hideMark/>
          </w:tcPr>
          <w:p w14:paraId="5576FF15" w14:textId="77777777" w:rsidR="008A4C86" w:rsidRDefault="008A4C86" w:rsidP="00DE3E11">
            <w:pPr>
              <w:pStyle w:val="ListParagraph"/>
              <w:numPr>
                <w:ilvl w:val="0"/>
                <w:numId w:val="1"/>
              </w:numPr>
              <w:rPr>
                <w:lang w:eastAsia="lt-LT"/>
              </w:rPr>
            </w:pPr>
            <w:r>
              <w:rPr>
                <w:lang w:eastAsia="lt-LT"/>
              </w:rPr>
              <w:t>Pareiškėjui ir /ar partneriui (-</w:t>
            </w:r>
            <w:proofErr w:type="spellStart"/>
            <w:r>
              <w:rPr>
                <w:lang w:eastAsia="lt-LT"/>
              </w:rPr>
              <w:t>iams</w:t>
            </w:r>
            <w:proofErr w:type="spellEnd"/>
            <w:r>
              <w:rPr>
                <w:lang w:eastAsia="lt-LT"/>
              </w:rPr>
              <w:t>) nėra apribojimų gauti finansavimą:</w:t>
            </w:r>
          </w:p>
        </w:tc>
        <w:tc>
          <w:tcPr>
            <w:tcW w:w="4536" w:type="dxa"/>
            <w:tcBorders>
              <w:top w:val="single" w:sz="4" w:space="0" w:color="000000"/>
              <w:left w:val="single" w:sz="4" w:space="0" w:color="000000"/>
              <w:bottom w:val="single" w:sz="4" w:space="0" w:color="000000"/>
              <w:right w:val="single" w:sz="4" w:space="0" w:color="000000"/>
            </w:tcBorders>
          </w:tcPr>
          <w:p w14:paraId="5124A2B1" w14:textId="77777777" w:rsidR="008A4C86" w:rsidRDefault="008A4C86" w:rsidP="00DE3E11">
            <w:pPr>
              <w:rPr>
                <w:lang w:eastAsia="lt-LT"/>
              </w:rPr>
            </w:pPr>
          </w:p>
        </w:tc>
      </w:tr>
      <w:tr w:rsidR="008A4C86" w14:paraId="7B7DC0D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1E5F2C3" w14:textId="64D64CDC" w:rsidR="008A4C86" w:rsidRDefault="008A4C86" w:rsidP="00DE3E11">
            <w:pPr>
              <w:pStyle w:val="ListParagraph"/>
              <w:numPr>
                <w:ilvl w:val="1"/>
                <w:numId w:val="1"/>
              </w:numPr>
              <w:rPr>
                <w:lang w:eastAsia="lt-LT"/>
              </w:rPr>
            </w:pPr>
            <w:r>
              <w:rPr>
                <w:lang w:eastAsia="lt-LT"/>
              </w:rPr>
              <w:t xml:space="preserve"> pareiškėjui ir partneriui (-</w:t>
            </w:r>
            <w:proofErr w:type="spellStart"/>
            <w:r>
              <w:rPr>
                <w:lang w:eastAsia="lt-LT"/>
              </w:rPr>
              <w:t>iams</w:t>
            </w:r>
            <w:proofErr w:type="spellEnd"/>
            <w:r>
              <w:rPr>
                <w:lang w:eastAsia="lt-LT"/>
              </w:rPr>
              <w:t xml:space="preserve">), kurie yra juridiniai asmenys, nėra iškelta byla dėl bankroto arba restruktūrizavimo, nėra pradėtas ikiteisminis tyrimas dėl ūkinės </w:t>
            </w:r>
            <w:r w:rsidRPr="001E5EDB">
              <w:rPr>
                <w:bCs/>
                <w:lang w:eastAsia="lt-LT"/>
              </w:rPr>
              <w:t xml:space="preserve">ir (arba) ekonominės </w:t>
            </w:r>
            <w:r>
              <w:rPr>
                <w:lang w:eastAsia="lt-LT"/>
              </w:rPr>
              <w:t xml:space="preserve">veiklos arba jis (jie) nėra likviduojamas (-i), nėra priimtas kreditorių susirinkimo nutarimas bankroto procedūras vykdyti ne teismo tvarka </w:t>
            </w:r>
            <w:r w:rsidRPr="001E5EDB">
              <w:rPr>
                <w:i/>
                <w:lang w:eastAsia="lt-LT"/>
              </w:rPr>
              <w:t>(ši nuostata netaikoma biudžetinėms įstaigoms</w:t>
            </w:r>
            <w:r w:rsidR="00CF5DBC">
              <w:rPr>
                <w:i/>
                <w:lang w:eastAsia="lt-LT"/>
              </w:rPr>
              <w:t>)</w:t>
            </w:r>
            <w:r w:rsidR="000F2820">
              <w:rPr>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1D9F188E" w14:textId="77777777" w:rsidR="008A4C86" w:rsidRDefault="008A4C86" w:rsidP="00DE3E11">
            <w:pPr>
              <w:rPr>
                <w:lang w:eastAsia="lt-LT"/>
              </w:rPr>
            </w:pPr>
          </w:p>
        </w:tc>
      </w:tr>
      <w:tr w:rsidR="008A4C86" w14:paraId="28959FF7"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225C26B1" w14:textId="64CC67F5" w:rsidR="008A4C86" w:rsidRDefault="008A4C86" w:rsidP="00DE3E11">
            <w:pPr>
              <w:pStyle w:val="ListParagraph"/>
              <w:numPr>
                <w:ilvl w:val="1"/>
                <w:numId w:val="1"/>
              </w:numPr>
              <w:rPr>
                <w:lang w:eastAsia="lt-LT"/>
              </w:rPr>
            </w:pPr>
            <w:r>
              <w:rPr>
                <w:lang w:eastAsia="lt-LT"/>
              </w:rPr>
              <w:t xml:space="preserve"> paraiškos pateikimo dieną pareiškėjas ir partneris (-</w:t>
            </w:r>
            <w:proofErr w:type="spellStart"/>
            <w:r>
              <w:rPr>
                <w:lang w:eastAsia="lt-LT"/>
              </w:rPr>
              <w:t>iai</w:t>
            </w:r>
            <w:proofErr w:type="spellEnd"/>
            <w:r>
              <w:rPr>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Pr>
                <w:lang w:eastAsia="lt-LT"/>
              </w:rPr>
              <w:t>iai</w:t>
            </w:r>
            <w:proofErr w:type="spellEnd"/>
            <w:r>
              <w:rPr>
                <w:lang w:eastAsia="lt-LT"/>
              </w:rPr>
              <w:t>) yra užsienyje registruoti juridiniai asmenys</w:t>
            </w:r>
            <w:r w:rsidR="00CF5DBC">
              <w:rPr>
                <w:lang w:eastAsia="lt-LT"/>
              </w:rPr>
              <w:t xml:space="preserve"> </w:t>
            </w:r>
            <w:r w:rsidRPr="001E5EDB">
              <w:rPr>
                <w:i/>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44451078" w14:textId="77777777" w:rsidR="008A4C86" w:rsidRDefault="008A4C86" w:rsidP="00DE3E11">
            <w:pPr>
              <w:rPr>
                <w:lang w:eastAsia="lt-LT"/>
              </w:rPr>
            </w:pPr>
          </w:p>
        </w:tc>
      </w:tr>
      <w:tr w:rsidR="008A4C86" w14:paraId="28124FF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0F268E71" w14:textId="4A622ECD" w:rsidR="008A4C86" w:rsidRPr="001E5EDB" w:rsidRDefault="00816AA3" w:rsidP="00DE3E11">
            <w:pPr>
              <w:pStyle w:val="ListParagraph"/>
              <w:numPr>
                <w:ilvl w:val="1"/>
                <w:numId w:val="1"/>
              </w:numPr>
              <w:tabs>
                <w:tab w:val="left" w:pos="743"/>
              </w:tabs>
              <w:rPr>
                <w:color w:val="000000"/>
                <w:lang w:eastAsia="lt-LT"/>
              </w:rPr>
            </w:pPr>
            <w:r>
              <w:rPr>
                <w:lang w:eastAsia="lt-LT"/>
              </w:rPr>
              <w:t xml:space="preserve"> </w:t>
            </w:r>
            <w:r w:rsidR="008A4C86">
              <w:rPr>
                <w:lang w:eastAsia="lt-LT"/>
              </w:rPr>
              <w:t>paraiškos vertinimo metu pareiškėjo ir partnerio (-</w:t>
            </w:r>
            <w:proofErr w:type="spellStart"/>
            <w:r w:rsidR="008A4C86">
              <w:rPr>
                <w:lang w:eastAsia="lt-LT"/>
              </w:rPr>
              <w:t>ių</w:t>
            </w:r>
            <w:proofErr w:type="spellEnd"/>
            <w:r w:rsidR="008A4C86">
              <w:rPr>
                <w:lang w:eastAsia="lt-LT"/>
              </w:rPr>
              <w:t>), kurie yra juridiniai asmenys, vadovas, pagrindinis akcininkas (turintis daugiau nei 50 proc. akcijų) ar savininkas, ūkinės bendrijos tikrasis narys (-</w:t>
            </w:r>
            <w:proofErr w:type="spellStart"/>
            <w:r w:rsidR="008A4C86">
              <w:rPr>
                <w:lang w:eastAsia="lt-LT"/>
              </w:rPr>
              <w:t>iai</w:t>
            </w:r>
            <w:proofErr w:type="spellEnd"/>
            <w:r w:rsidR="008A4C86">
              <w:rPr>
                <w:lang w:eastAsia="lt-LT"/>
              </w:rPr>
              <w:t>) ar mažosios bendrijos atstovas (</w:t>
            </w:r>
            <w:r w:rsidR="008A4C86">
              <w:rPr>
                <w:lang w:eastAsia="lt-LT"/>
              </w:rPr>
              <w:noBreakHyphen/>
              <w:t>ai), turintis (</w:t>
            </w:r>
            <w:r w:rsidR="008A4C86">
              <w:rPr>
                <w:lang w:eastAsia="lt-LT"/>
              </w:rPr>
              <w:noBreakHyphen/>
            </w:r>
            <w:proofErr w:type="spellStart"/>
            <w:r w:rsidR="008A4C86">
              <w:rPr>
                <w:lang w:eastAsia="lt-LT"/>
              </w:rPr>
              <w:t>ys</w:t>
            </w:r>
            <w:proofErr w:type="spellEnd"/>
            <w:r w:rsidR="008A4C86">
              <w:rPr>
                <w:lang w:eastAsia="lt-LT"/>
              </w:rPr>
              <w:t xml:space="preserve">) teisę </w:t>
            </w:r>
            <w:r w:rsidR="008A4C86">
              <w:rPr>
                <w:lang w:eastAsia="lt-LT"/>
              </w:rPr>
              <w:lastRenderedPageBreak/>
              <w:t>juridinio asmens vardu sudaryti sandorį, ar buhalteris (-</w:t>
            </w:r>
            <w:proofErr w:type="spellStart"/>
            <w:r w:rsidR="008A4C86">
              <w:rPr>
                <w:lang w:eastAsia="lt-LT"/>
              </w:rPr>
              <w:t>iai</w:t>
            </w:r>
            <w:proofErr w:type="spellEnd"/>
            <w:r w:rsidR="008A4C86">
              <w:rPr>
                <w:lang w:eastAsia="lt-LT"/>
              </w:rPr>
              <w:t>), ar kitas (kiti) asmuo (asmenys), turintis (-</w:t>
            </w:r>
            <w:proofErr w:type="spellStart"/>
            <w:r w:rsidR="008A4C86">
              <w:rPr>
                <w:lang w:eastAsia="lt-LT"/>
              </w:rPr>
              <w:t>ys</w:t>
            </w:r>
            <w:proofErr w:type="spellEnd"/>
            <w:r w:rsidR="008A4C86">
              <w:rPr>
                <w:lang w:eastAsia="lt-LT"/>
              </w:rPr>
              <w:t>) teisę surašyti ir pasirašyti pareiškėjo apskaitos dokumentus, neturi neišnykusio arba nepanaikinto teistumo arba dėl pareiškėjo ir partnerio (-</w:t>
            </w:r>
            <w:proofErr w:type="spellStart"/>
            <w:r w:rsidR="008A4C86">
              <w:rPr>
                <w:lang w:eastAsia="lt-LT"/>
              </w:rPr>
              <w:t>ių</w:t>
            </w:r>
            <w:proofErr w:type="spellEnd"/>
            <w:r w:rsidR="008A4C86">
              <w:rPr>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8A4C86" w:rsidRPr="001E5EDB">
              <w:rPr>
                <w:i/>
                <w:lang w:eastAsia="lt-LT"/>
              </w:rPr>
              <w:t>(šis apribojimas netaikomas, jei pareiškėjo arba partnerio (-</w:t>
            </w:r>
            <w:proofErr w:type="spellStart"/>
            <w:r w:rsidR="008A4C86" w:rsidRPr="001E5EDB">
              <w:rPr>
                <w:i/>
                <w:lang w:eastAsia="lt-LT"/>
              </w:rPr>
              <w:t>ių</w:t>
            </w:r>
            <w:proofErr w:type="spellEnd"/>
            <w:r w:rsidR="008A4C86" w:rsidRPr="001E5EDB">
              <w:rPr>
                <w:i/>
                <w:lang w:eastAsia="lt-LT"/>
              </w:rPr>
              <w:t>) veikla yra finansuojama iš Lietuvos Respublikos valstybės ir (arba) savivaldybių biudžetų ir (arba) valstybės pinigų fondų, taip pat Europos investicijų fondui ir Europos investicijų bankui)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55333202" w14:textId="77777777" w:rsidR="008A4C86" w:rsidRDefault="008A4C86" w:rsidP="00DE3E11">
            <w:pPr>
              <w:rPr>
                <w:lang w:eastAsia="lt-LT"/>
              </w:rPr>
            </w:pPr>
          </w:p>
        </w:tc>
      </w:tr>
      <w:tr w:rsidR="008A4C86" w14:paraId="069A94D0"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61929D61" w14:textId="78F491D1" w:rsidR="008A4C86" w:rsidRDefault="00CF5DBC" w:rsidP="00DE3E11">
            <w:pPr>
              <w:pStyle w:val="ListParagraph"/>
              <w:numPr>
                <w:ilvl w:val="1"/>
                <w:numId w:val="1"/>
              </w:numPr>
              <w:rPr>
                <w:lang w:eastAsia="lt-LT"/>
              </w:rPr>
            </w:pPr>
            <w:r>
              <w:rPr>
                <w:lang w:eastAsia="lt-LT"/>
              </w:rPr>
              <w:t xml:space="preserve"> </w:t>
            </w:r>
            <w:r w:rsidR="008A4C86">
              <w:rPr>
                <w:lang w:eastAsia="lt-LT"/>
              </w:rPr>
              <w:t>paraiškos vertinimo metu pareiškėjui ir partneriui (</w:t>
            </w:r>
            <w:r w:rsidR="008A4C86">
              <w:rPr>
                <w:lang w:eastAsia="lt-LT"/>
              </w:rPr>
              <w:noBreakHyphen/>
            </w:r>
            <w:proofErr w:type="spellStart"/>
            <w:r w:rsidR="008A4C86">
              <w:rPr>
                <w:lang w:eastAsia="lt-LT"/>
              </w:rPr>
              <w:t>iams</w:t>
            </w:r>
            <w:proofErr w:type="spellEnd"/>
            <w:r w:rsidR="008A4C86">
              <w:rPr>
                <w:lang w:eastAsia="lt-LT"/>
              </w:rPr>
              <w:t xml:space="preserve">), jei jie perkėlė gamybinę veiklą valstybėje narėje arba į kitą valstybę narę, netaikoma arba nebuvo taikoma išieškojimo procedūra </w:t>
            </w:r>
            <w:r w:rsidR="008A4C86" w:rsidRPr="001E5EDB">
              <w:rPr>
                <w:i/>
                <w:lang w:eastAsia="lt-LT"/>
              </w:rPr>
              <w:t>(ši nuostata netaikoma viešiesiems juridiniams asmenims)</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50AC8C98" w14:textId="77777777" w:rsidR="008A4C86" w:rsidRDefault="008A4C86" w:rsidP="00DE3E11">
            <w:pPr>
              <w:rPr>
                <w:lang w:eastAsia="lt-LT"/>
              </w:rPr>
            </w:pPr>
          </w:p>
        </w:tc>
      </w:tr>
      <w:tr w:rsidR="008A4C86" w14:paraId="05C1B553"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34BB11F" w14:textId="598B06EB" w:rsidR="008A4C86" w:rsidRDefault="00CF5DBC" w:rsidP="00DE3E11">
            <w:pPr>
              <w:pStyle w:val="ListParagraph"/>
              <w:numPr>
                <w:ilvl w:val="1"/>
                <w:numId w:val="1"/>
              </w:numPr>
              <w:rPr>
                <w:lang w:eastAsia="lt-LT"/>
              </w:rPr>
            </w:pPr>
            <w:r>
              <w:rPr>
                <w:lang w:eastAsia="lt-LT"/>
              </w:rPr>
              <w:lastRenderedPageBreak/>
              <w:t xml:space="preserve"> </w:t>
            </w:r>
            <w:r w:rsidR="008A4C86">
              <w:rPr>
                <w:lang w:eastAsia="lt-LT"/>
              </w:rPr>
              <w:t>paraiškos vertinimo metu pareiškėjui ir partneriui (</w:t>
            </w:r>
            <w:r w:rsidR="008A4C86">
              <w:rPr>
                <w:lang w:eastAsia="lt-LT"/>
              </w:rPr>
              <w:noBreakHyphen/>
            </w:r>
            <w:proofErr w:type="spellStart"/>
            <w:r w:rsidR="008A4C86">
              <w:rPr>
                <w:lang w:eastAsia="lt-LT"/>
              </w:rPr>
              <w:t>iams</w:t>
            </w:r>
            <w:proofErr w:type="spellEnd"/>
            <w:r w:rsidR="008A4C86">
              <w:rPr>
                <w:lang w:eastAsia="lt-LT"/>
              </w:rPr>
              <w:t xml:space="preserve">) netaikomas apribojimas (iki 5 metų) neskirti ES finansinės paramos dėl trečiųjų šalių piliečių nelegalaus įdarbinimo </w:t>
            </w:r>
            <w:r w:rsidR="008A4C86" w:rsidRPr="001E5EDB">
              <w:rPr>
                <w:i/>
                <w:lang w:eastAsia="lt-LT"/>
              </w:rPr>
              <w:t>(ši nuostata netaikoma viešiesiems juridiniams asmenims)</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39D6EFFE" w14:textId="77777777" w:rsidR="008A4C86" w:rsidRDefault="008A4C86" w:rsidP="00DE3E11">
            <w:pPr>
              <w:rPr>
                <w:lang w:eastAsia="lt-LT"/>
              </w:rPr>
            </w:pPr>
          </w:p>
        </w:tc>
      </w:tr>
      <w:tr w:rsidR="008A4C86" w14:paraId="329B002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355E0A7" w14:textId="45955949" w:rsidR="008A4C86" w:rsidRDefault="00CF5DBC" w:rsidP="00DE3E11">
            <w:pPr>
              <w:pStyle w:val="ListParagraph"/>
              <w:numPr>
                <w:ilvl w:val="1"/>
                <w:numId w:val="1"/>
              </w:numPr>
              <w:rPr>
                <w:lang w:eastAsia="lt-LT"/>
              </w:rPr>
            </w:pPr>
            <w:r>
              <w:rPr>
                <w:lang w:eastAsia="lt-LT"/>
              </w:rPr>
              <w:t xml:space="preserve"> </w:t>
            </w:r>
            <w:r w:rsidR="008A4C86">
              <w:rPr>
                <w:lang w:eastAsia="lt-LT"/>
              </w:rPr>
              <w:t>paraiškos vertinimo metu pareiškėjui ir partneriui (</w:t>
            </w:r>
            <w:r w:rsidR="008A4C86">
              <w:rPr>
                <w:lang w:eastAsia="lt-LT"/>
              </w:rPr>
              <w:noBreakHyphen/>
            </w:r>
            <w:proofErr w:type="spellStart"/>
            <w:r w:rsidR="008A4C86">
              <w:rPr>
                <w:lang w:eastAsia="lt-LT"/>
              </w:rPr>
              <w:t>iams</w:t>
            </w:r>
            <w:proofErr w:type="spellEnd"/>
            <w:r w:rsidR="008A4C86">
              <w:rPr>
                <w:lang w:eastAsia="lt-LT"/>
              </w:rPr>
              <w:t xml:space="preserve">) netaikomas apribojimas gauti finansavimą dėl to, kad per sprendime dėl lėšų grąžinimo nustatytą terminą lėšos nebuvo grąžintos arba grąžinta tik dalis lėšų </w:t>
            </w:r>
            <w:r w:rsidR="008A4C86" w:rsidRPr="001E5EDB">
              <w:rPr>
                <w:i/>
                <w:lang w:eastAsia="lt-LT"/>
              </w:rPr>
              <w:t>(šis apribojimas netaikomas įstaigoms, kurių veikla finansuojama iš Lietuvos Respublikos valstybės ir (arba) savivaldybių biudžetų ir (arba) valstybės pinigų fondų, įstaigoms, kurių veiklai finansuoti skiriama 2007–2013 metų ES fondų ar 2014–2020 metų ES struktūrinių fondų techninė parama, Europos investicijų fondui ir Europos investicijų bankui)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40986D04" w14:textId="77777777" w:rsidR="008A4C86" w:rsidRDefault="008A4C86" w:rsidP="00DE3E11">
            <w:pPr>
              <w:rPr>
                <w:lang w:eastAsia="lt-LT"/>
              </w:rPr>
            </w:pPr>
          </w:p>
        </w:tc>
      </w:tr>
      <w:tr w:rsidR="008A4C86" w14:paraId="0455504C"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F61BFDD" w14:textId="68B8AE37" w:rsidR="008A4C86" w:rsidRDefault="008A4C86" w:rsidP="00DE3E11">
            <w:pPr>
              <w:pStyle w:val="ListParagraph"/>
              <w:numPr>
                <w:ilvl w:val="1"/>
                <w:numId w:val="1"/>
              </w:numPr>
              <w:rPr>
                <w:lang w:eastAsia="lt-LT"/>
              </w:rPr>
            </w:pPr>
            <w:r>
              <w:rPr>
                <w:lang w:eastAsia="lt-LT"/>
              </w:rPr>
              <w:t xml:space="preserve"> paraiškos vertinimo metu pareiškėjas ir partneris (-</w:t>
            </w:r>
            <w:proofErr w:type="spellStart"/>
            <w:r>
              <w:rPr>
                <w:lang w:eastAsia="lt-LT"/>
              </w:rPr>
              <w:t>iai</w:t>
            </w:r>
            <w:proofErr w:type="spellEnd"/>
            <w:r>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1E5EDB">
              <w:rPr>
                <w:i/>
                <w:lang w:eastAsia="lt-LT"/>
              </w:rPr>
              <w:t>(ši nuostata taikoma tik tais atvejais, kai finansines ataskaitas būtina rengti pagal įstatymus, taikomus juridiniam asmeniui, užsienio juridiniam asmeniui ar kitai organizacijai arba jų filialui)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640A9079" w14:textId="77777777" w:rsidR="008A4C86" w:rsidRDefault="008A4C86" w:rsidP="00DE3E11">
            <w:pPr>
              <w:rPr>
                <w:lang w:eastAsia="lt-LT"/>
              </w:rPr>
            </w:pPr>
          </w:p>
        </w:tc>
      </w:tr>
    </w:tbl>
    <w:p w14:paraId="57F61B05" w14:textId="77777777" w:rsidR="008A4C86" w:rsidRDefault="008A4C86" w:rsidP="008A4C86"/>
    <w:p w14:paraId="5C7C7683" w14:textId="77777777" w:rsidR="008A4C86" w:rsidRPr="008A4C86" w:rsidRDefault="008A4C86" w:rsidP="008A4C86"/>
    <w:sectPr w:rsidR="008A4C86" w:rsidRPr="008A4C86" w:rsidSect="001E5EDB">
      <w:headerReference w:type="default" r:id="rId7"/>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32AA" w14:textId="77777777" w:rsidR="00FE2897" w:rsidRDefault="00FE2897" w:rsidP="001E5EDB">
      <w:r>
        <w:separator/>
      </w:r>
    </w:p>
  </w:endnote>
  <w:endnote w:type="continuationSeparator" w:id="0">
    <w:p w14:paraId="265D4B6F" w14:textId="77777777" w:rsidR="00FE2897" w:rsidRDefault="00FE2897" w:rsidP="001E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8B8FB" w14:textId="77777777" w:rsidR="00FE2897" w:rsidRDefault="00FE2897" w:rsidP="001E5EDB">
      <w:r>
        <w:separator/>
      </w:r>
    </w:p>
  </w:footnote>
  <w:footnote w:type="continuationSeparator" w:id="0">
    <w:p w14:paraId="06F3ED71" w14:textId="77777777" w:rsidR="00FE2897" w:rsidRDefault="00FE2897" w:rsidP="001E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8A10" w14:textId="669BC350" w:rsidR="001E5EDB" w:rsidRPr="00330334" w:rsidRDefault="001E5EDB" w:rsidP="001E5EDB">
    <w:pPr>
      <w:tabs>
        <w:tab w:val="left" w:pos="720"/>
        <w:tab w:val="left" w:pos="2592"/>
        <w:tab w:val="left" w:pos="3888"/>
        <w:tab w:val="left" w:pos="5185"/>
        <w:tab w:val="left" w:pos="6096"/>
        <w:tab w:val="left" w:pos="7777"/>
        <w:tab w:val="left" w:pos="9072"/>
      </w:tabs>
      <w:suppressAutoHyphens/>
      <w:ind w:left="10368" w:right="306" w:hanging="284"/>
      <w:rPr>
        <w:sz w:val="20"/>
      </w:rPr>
    </w:pPr>
    <w:bookmarkStart w:id="0" w:name="_Hlk40376641"/>
    <w:r>
      <w:rPr>
        <w:sz w:val="20"/>
      </w:rPr>
      <w:tab/>
    </w:r>
    <w:r>
      <w:rPr>
        <w:sz w:val="20"/>
      </w:rPr>
      <w:tab/>
    </w:r>
    <w:r>
      <w:rPr>
        <w:sz w:val="20"/>
      </w:rPr>
      <w:tab/>
    </w:r>
    <w:r>
      <w:rPr>
        <w:sz w:val="20"/>
      </w:rPr>
      <w:tab/>
    </w:r>
    <w:r>
      <w:rPr>
        <w:sz w:val="20"/>
      </w:rPr>
      <w:tab/>
    </w:r>
    <w:r w:rsidRPr="00330334">
      <w:rPr>
        <w:sz w:val="20"/>
      </w:rPr>
      <w:t>Projekto „Alternatyvių Investicijų Detektorius (AID)“</w:t>
    </w:r>
    <w:r>
      <w:rPr>
        <w:sz w:val="20"/>
      </w:rPr>
      <w:t xml:space="preserve"> projektinių idėjų</w:t>
    </w:r>
    <w:r w:rsidRPr="00330334">
      <w:rPr>
        <w:sz w:val="20"/>
      </w:rPr>
      <w:t xml:space="preserve"> atrankos tvarkos aprašo </w:t>
    </w:r>
  </w:p>
  <w:p w14:paraId="6A817548" w14:textId="296E54D5" w:rsidR="001E5EDB" w:rsidRDefault="008A4C86" w:rsidP="001E5EDB">
    <w:pPr>
      <w:suppressAutoHyphens/>
      <w:ind w:left="9072" w:right="-1" w:firstLine="1296"/>
      <w:rPr>
        <w:sz w:val="20"/>
      </w:rPr>
    </w:pPr>
    <w:r>
      <w:rPr>
        <w:sz w:val="20"/>
      </w:rPr>
      <w:t>4</w:t>
    </w:r>
    <w:r w:rsidR="001E5EDB" w:rsidRPr="00330334">
      <w:rPr>
        <w:sz w:val="20"/>
      </w:rPr>
      <w:t xml:space="preserve"> priedas</w:t>
    </w:r>
  </w:p>
  <w:p w14:paraId="08B94B48" w14:textId="24BAAB06" w:rsidR="00CF5DBC" w:rsidRPr="00330334" w:rsidRDefault="00CF5DBC" w:rsidP="001E5EDB">
    <w:pPr>
      <w:suppressAutoHyphens/>
      <w:ind w:left="9072" w:right="-1" w:firstLine="1296"/>
      <w:rPr>
        <w:sz w:val="20"/>
      </w:rPr>
    </w:pPr>
    <w:r>
      <w:rPr>
        <w:sz w:val="20"/>
      </w:rPr>
      <w:t>2020 m. rugpjūčio 2</w:t>
    </w:r>
    <w:r w:rsidR="005E69B8">
      <w:rPr>
        <w:sz w:val="20"/>
      </w:rPr>
      <w:t>6</w:t>
    </w:r>
    <w:r>
      <w:rPr>
        <w:sz w:val="20"/>
      </w:rPr>
      <w:t xml:space="preserve"> d. redakcija</w:t>
    </w:r>
  </w:p>
  <w:bookmarkEnd w:id="0"/>
  <w:p w14:paraId="32ED150B" w14:textId="77777777" w:rsidR="001E5EDB" w:rsidRDefault="001E5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50924"/>
    <w:multiLevelType w:val="multilevel"/>
    <w:tmpl w:val="8A88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DB"/>
    <w:rsid w:val="000F2820"/>
    <w:rsid w:val="001E5EDB"/>
    <w:rsid w:val="0020136E"/>
    <w:rsid w:val="002C4749"/>
    <w:rsid w:val="00550C7E"/>
    <w:rsid w:val="005E69B8"/>
    <w:rsid w:val="00686B1B"/>
    <w:rsid w:val="00743715"/>
    <w:rsid w:val="00771400"/>
    <w:rsid w:val="00816AA3"/>
    <w:rsid w:val="008A4C86"/>
    <w:rsid w:val="00920196"/>
    <w:rsid w:val="00A40977"/>
    <w:rsid w:val="00B446BF"/>
    <w:rsid w:val="00CF5DBC"/>
    <w:rsid w:val="00EC3525"/>
    <w:rsid w:val="00EF165A"/>
    <w:rsid w:val="00FE289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08FE"/>
  <w15:chartTrackingRefBased/>
  <w15:docId w15:val="{C7ED7332-20E0-489A-AB6F-26E266C6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DB"/>
    <w:pPr>
      <w:tabs>
        <w:tab w:val="center" w:pos="4819"/>
        <w:tab w:val="right" w:pos="9638"/>
      </w:tabs>
    </w:pPr>
  </w:style>
  <w:style w:type="character" w:customStyle="1" w:styleId="HeaderChar">
    <w:name w:val="Header Char"/>
    <w:basedOn w:val="DefaultParagraphFont"/>
    <w:link w:val="Header"/>
    <w:uiPriority w:val="99"/>
    <w:rsid w:val="001E5ED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E5EDB"/>
    <w:pPr>
      <w:tabs>
        <w:tab w:val="center" w:pos="4819"/>
        <w:tab w:val="right" w:pos="9638"/>
      </w:tabs>
    </w:pPr>
  </w:style>
  <w:style w:type="character" w:customStyle="1" w:styleId="FooterChar">
    <w:name w:val="Footer Char"/>
    <w:basedOn w:val="DefaultParagraphFont"/>
    <w:link w:val="Footer"/>
    <w:uiPriority w:val="99"/>
    <w:rsid w:val="001E5ED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E5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DB"/>
    <w:rPr>
      <w:rFonts w:ascii="Segoe UI" w:eastAsia="Times New Roman" w:hAnsi="Segoe UI" w:cs="Segoe UI"/>
      <w:sz w:val="18"/>
      <w:szCs w:val="18"/>
    </w:rPr>
  </w:style>
  <w:style w:type="paragraph" w:styleId="ListParagraph">
    <w:name w:val="List Paragraph"/>
    <w:basedOn w:val="Normal"/>
    <w:uiPriority w:val="34"/>
    <w:qFormat/>
    <w:rsid w:val="001E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4008</Words>
  <Characters>2285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Viktorija Krutulytė</cp:lastModifiedBy>
  <cp:revision>5</cp:revision>
  <cp:lastPrinted>2020-07-27T06:45:00Z</cp:lastPrinted>
  <dcterms:created xsi:type="dcterms:W3CDTF">2020-08-25T13:35:00Z</dcterms:created>
  <dcterms:modified xsi:type="dcterms:W3CDTF">2020-08-25T13:54:00Z</dcterms:modified>
</cp:coreProperties>
</file>