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F91FF" w14:textId="223D1A61" w:rsidR="0051280F" w:rsidRPr="002A4677" w:rsidRDefault="293B0312" w:rsidP="00376A7A">
      <w:pPr>
        <w:tabs>
          <w:tab w:val="left" w:pos="567"/>
        </w:tabs>
        <w:spacing w:after="0" w:line="360" w:lineRule="auto"/>
        <w:ind w:hanging="142"/>
        <w:jc w:val="center"/>
        <w:rPr>
          <w:rFonts w:ascii="Times New Roman" w:eastAsia="Times New Roman" w:hAnsi="Times New Roman" w:cs="Times New Roman"/>
          <w:b/>
          <w:bCs/>
          <w:sz w:val="24"/>
          <w:szCs w:val="24"/>
        </w:rPr>
      </w:pPr>
      <w:r w:rsidRPr="002A4677">
        <w:rPr>
          <w:rFonts w:ascii="Times New Roman" w:eastAsia="Times New Roman" w:hAnsi="Times New Roman" w:cs="Times New Roman"/>
          <w:b/>
          <w:sz w:val="24"/>
          <w:szCs w:val="24"/>
        </w:rPr>
        <w:t>PROJEKTO</w:t>
      </w:r>
      <w:r w:rsidR="00F266AA" w:rsidRPr="002A4677">
        <w:rPr>
          <w:rFonts w:ascii="Times New Roman" w:eastAsia="Times New Roman" w:hAnsi="Times New Roman" w:cs="Times New Roman"/>
          <w:b/>
          <w:sz w:val="24"/>
          <w:szCs w:val="24"/>
        </w:rPr>
        <w:t xml:space="preserve"> </w:t>
      </w:r>
      <w:r w:rsidR="00F266AA" w:rsidRPr="005225AD">
        <w:rPr>
          <w:rFonts w:ascii="Times New Roman" w:eastAsia="Times New Roman" w:hAnsi="Times New Roman" w:cs="Times New Roman"/>
          <w:b/>
          <w:sz w:val="24"/>
          <w:szCs w:val="24"/>
        </w:rPr>
        <w:t>„</w:t>
      </w:r>
      <w:r w:rsidR="001E0FE9" w:rsidRPr="005225AD">
        <w:rPr>
          <w:rFonts w:ascii="Times New Roman" w:eastAsia="Times New Roman" w:hAnsi="Times New Roman" w:cs="Times New Roman"/>
          <w:b/>
          <w:sz w:val="24"/>
          <w:szCs w:val="24"/>
        </w:rPr>
        <w:t>JAUNUOLIŲ PALYDĖJIMAS Į SAVARANKIŠKĄ GYVENIMĄ</w:t>
      </w:r>
      <w:r w:rsidR="004A649A" w:rsidRPr="005225AD">
        <w:rPr>
          <w:rFonts w:ascii="Times New Roman" w:eastAsia="Times New Roman" w:hAnsi="Times New Roman" w:cs="Times New Roman"/>
          <w:b/>
          <w:sz w:val="24"/>
          <w:szCs w:val="24"/>
        </w:rPr>
        <w:t>“</w:t>
      </w:r>
      <w:r w:rsidR="76A4025F" w:rsidRPr="002A4677">
        <w:rPr>
          <w:rFonts w:ascii="Times New Roman" w:eastAsia="Times New Roman" w:hAnsi="Times New Roman" w:cs="Times New Roman"/>
          <w:b/>
          <w:bCs/>
          <w:sz w:val="24"/>
          <w:szCs w:val="24"/>
        </w:rPr>
        <w:t xml:space="preserve"> </w:t>
      </w:r>
      <w:r w:rsidR="2B5A6C98" w:rsidRPr="002A4677">
        <w:rPr>
          <w:rFonts w:ascii="Times New Roman" w:eastAsia="Times New Roman" w:hAnsi="Times New Roman" w:cs="Times New Roman"/>
          <w:b/>
          <w:sz w:val="24"/>
          <w:szCs w:val="24"/>
        </w:rPr>
        <w:t xml:space="preserve">PARTNERIŲ </w:t>
      </w:r>
      <w:r w:rsidR="0024333A" w:rsidRPr="005225AD">
        <w:rPr>
          <w:rFonts w:ascii="Times New Roman" w:eastAsia="Times New Roman" w:hAnsi="Times New Roman" w:cs="Times New Roman"/>
          <w:b/>
          <w:sz w:val="24"/>
          <w:szCs w:val="24"/>
        </w:rPr>
        <w:t xml:space="preserve">ĮTRAUKIMO Į </w:t>
      </w:r>
      <w:r w:rsidR="0024333A" w:rsidRPr="009B748B">
        <w:rPr>
          <w:rFonts w:ascii="Times New Roman" w:eastAsia="Times New Roman" w:hAnsi="Times New Roman" w:cs="Times New Roman"/>
          <w:b/>
          <w:sz w:val="24"/>
          <w:szCs w:val="24"/>
        </w:rPr>
        <w:t>PROJEKTĄ</w:t>
      </w:r>
      <w:r w:rsidR="00752DAB">
        <w:rPr>
          <w:rFonts w:ascii="Times New Roman" w:eastAsia="Times New Roman" w:hAnsi="Times New Roman" w:cs="Times New Roman"/>
          <w:b/>
          <w:sz w:val="24"/>
          <w:szCs w:val="24"/>
        </w:rPr>
        <w:t xml:space="preserve"> </w:t>
      </w:r>
      <w:r w:rsidR="6A9702D3" w:rsidRPr="005225AD">
        <w:rPr>
          <w:rFonts w:ascii="Times New Roman" w:eastAsia="Times New Roman" w:hAnsi="Times New Roman" w:cs="Times New Roman"/>
          <w:b/>
          <w:sz w:val="24"/>
          <w:szCs w:val="24"/>
        </w:rPr>
        <w:t>TVARKOS</w:t>
      </w:r>
      <w:r w:rsidR="6A9702D3" w:rsidRPr="002A4677">
        <w:rPr>
          <w:rFonts w:ascii="Times New Roman" w:eastAsia="Times New Roman" w:hAnsi="Times New Roman" w:cs="Times New Roman"/>
          <w:b/>
          <w:sz w:val="24"/>
          <w:szCs w:val="24"/>
        </w:rPr>
        <w:t xml:space="preserve"> APRAŠAS</w:t>
      </w:r>
    </w:p>
    <w:p w14:paraId="36A0600D" w14:textId="77777777" w:rsidR="00630EA1" w:rsidRPr="002A4677" w:rsidRDefault="00630EA1" w:rsidP="00376A7A">
      <w:pPr>
        <w:tabs>
          <w:tab w:val="left" w:pos="567"/>
        </w:tabs>
        <w:spacing w:after="0" w:line="360" w:lineRule="auto"/>
        <w:ind w:hanging="142"/>
        <w:jc w:val="center"/>
        <w:rPr>
          <w:rFonts w:ascii="Times New Roman" w:hAnsi="Times New Roman" w:cs="Times New Roman"/>
          <w:b/>
          <w:bCs/>
          <w:sz w:val="24"/>
          <w:szCs w:val="24"/>
        </w:rPr>
      </w:pPr>
    </w:p>
    <w:p w14:paraId="369E982E" w14:textId="77777777" w:rsidR="00BB6134" w:rsidRPr="002A4677" w:rsidRDefault="003E49D1" w:rsidP="00B54D50">
      <w:pPr>
        <w:tabs>
          <w:tab w:val="left" w:pos="567"/>
        </w:tabs>
        <w:spacing w:after="0" w:line="360" w:lineRule="auto"/>
        <w:ind w:hanging="142"/>
        <w:jc w:val="center"/>
        <w:rPr>
          <w:rFonts w:ascii="Times New Roman" w:hAnsi="Times New Roman" w:cs="Times New Roman"/>
          <w:b/>
          <w:bCs/>
          <w:sz w:val="24"/>
          <w:szCs w:val="24"/>
        </w:rPr>
      </w:pPr>
      <w:r w:rsidRPr="002A4677">
        <w:rPr>
          <w:rFonts w:ascii="Times New Roman" w:hAnsi="Times New Roman" w:cs="Times New Roman"/>
          <w:b/>
          <w:bCs/>
          <w:sz w:val="24"/>
          <w:szCs w:val="24"/>
        </w:rPr>
        <w:t>I</w:t>
      </w:r>
      <w:r w:rsidR="00BB6134" w:rsidRPr="002A4677">
        <w:rPr>
          <w:rFonts w:ascii="Times New Roman" w:hAnsi="Times New Roman" w:cs="Times New Roman"/>
          <w:b/>
          <w:bCs/>
          <w:sz w:val="24"/>
          <w:szCs w:val="24"/>
        </w:rPr>
        <w:t xml:space="preserve"> SKYRIUS</w:t>
      </w:r>
    </w:p>
    <w:p w14:paraId="2F390497" w14:textId="1AF587CB" w:rsidR="002350F5" w:rsidRPr="002A4677" w:rsidRDefault="00BB6134" w:rsidP="00376A7A">
      <w:pPr>
        <w:tabs>
          <w:tab w:val="left" w:pos="567"/>
        </w:tabs>
        <w:spacing w:after="0" w:line="360" w:lineRule="auto"/>
        <w:ind w:hanging="142"/>
        <w:jc w:val="center"/>
        <w:rPr>
          <w:rFonts w:ascii="Times New Roman" w:hAnsi="Times New Roman" w:cs="Times New Roman"/>
          <w:b/>
          <w:bCs/>
          <w:sz w:val="24"/>
          <w:szCs w:val="24"/>
        </w:rPr>
      </w:pPr>
      <w:r w:rsidRPr="002A4677">
        <w:rPr>
          <w:rFonts w:ascii="Times New Roman" w:hAnsi="Times New Roman" w:cs="Times New Roman"/>
          <w:b/>
          <w:bCs/>
          <w:sz w:val="24"/>
          <w:szCs w:val="24"/>
        </w:rPr>
        <w:t>BENDROSIOS NUOSTATOS</w:t>
      </w:r>
    </w:p>
    <w:p w14:paraId="227122DF" w14:textId="77777777" w:rsidR="00B75193" w:rsidRPr="002A4677" w:rsidRDefault="00B75193" w:rsidP="00376A7A">
      <w:pPr>
        <w:tabs>
          <w:tab w:val="left" w:pos="567"/>
        </w:tabs>
        <w:spacing w:after="0" w:line="360" w:lineRule="auto"/>
        <w:ind w:hanging="142"/>
        <w:jc w:val="center"/>
        <w:rPr>
          <w:rFonts w:ascii="Times New Roman" w:hAnsi="Times New Roman" w:cs="Times New Roman"/>
          <w:b/>
          <w:bCs/>
          <w:sz w:val="24"/>
          <w:szCs w:val="24"/>
        </w:rPr>
      </w:pPr>
    </w:p>
    <w:p w14:paraId="08A249BF" w14:textId="78CACB68" w:rsidR="00596F18" w:rsidRPr="002501B1" w:rsidRDefault="31604B26" w:rsidP="00955DF3">
      <w:pPr>
        <w:pStyle w:val="ListParagraph"/>
        <w:numPr>
          <w:ilvl w:val="0"/>
          <w:numId w:val="6"/>
        </w:numPr>
        <w:spacing w:after="0" w:line="360" w:lineRule="auto"/>
        <w:ind w:left="567" w:hanging="567"/>
        <w:jc w:val="both"/>
        <w:rPr>
          <w:rFonts w:ascii="Times New Roman" w:hAnsi="Times New Roman" w:cs="Times New Roman"/>
          <w:sz w:val="24"/>
          <w:szCs w:val="24"/>
        </w:rPr>
      </w:pPr>
      <w:r w:rsidRPr="002501B1">
        <w:rPr>
          <w:rFonts w:ascii="Times New Roman" w:hAnsi="Times New Roman" w:cs="Times New Roman"/>
          <w:sz w:val="24"/>
          <w:szCs w:val="24"/>
        </w:rPr>
        <w:t xml:space="preserve">Projekto partnerių </w:t>
      </w:r>
      <w:r w:rsidR="0024333A">
        <w:rPr>
          <w:rFonts w:ascii="Times New Roman" w:hAnsi="Times New Roman" w:cs="Times New Roman"/>
          <w:sz w:val="24"/>
          <w:szCs w:val="24"/>
        </w:rPr>
        <w:t>įtraukimas į projektą</w:t>
      </w:r>
      <w:r w:rsidRPr="0024333A" w:rsidDel="007842DA">
        <w:rPr>
          <w:rFonts w:ascii="Times New Roman" w:hAnsi="Times New Roman" w:cs="Times New Roman"/>
          <w:sz w:val="24"/>
          <w:szCs w:val="24"/>
        </w:rPr>
        <w:t xml:space="preserve"> </w:t>
      </w:r>
      <w:r w:rsidRPr="002501B1">
        <w:rPr>
          <w:rFonts w:ascii="Times New Roman" w:hAnsi="Times New Roman" w:cs="Times New Roman"/>
          <w:sz w:val="24"/>
          <w:szCs w:val="24"/>
        </w:rPr>
        <w:t>organizuojama</w:t>
      </w:r>
      <w:r w:rsidR="0024333A">
        <w:rPr>
          <w:rFonts w:ascii="Times New Roman" w:hAnsi="Times New Roman" w:cs="Times New Roman"/>
          <w:sz w:val="24"/>
          <w:szCs w:val="24"/>
        </w:rPr>
        <w:t>s</w:t>
      </w:r>
      <w:r w:rsidRPr="002501B1">
        <w:rPr>
          <w:rFonts w:ascii="Times New Roman" w:hAnsi="Times New Roman" w:cs="Times New Roman"/>
          <w:sz w:val="24"/>
          <w:szCs w:val="24"/>
        </w:rPr>
        <w:t xml:space="preserve"> siekiant įgyvendint</w:t>
      </w:r>
      <w:r w:rsidR="4E28F42A" w:rsidRPr="002501B1">
        <w:rPr>
          <w:rFonts w:ascii="Times New Roman" w:hAnsi="Times New Roman" w:cs="Times New Roman"/>
          <w:sz w:val="24"/>
          <w:szCs w:val="24"/>
        </w:rPr>
        <w:t>i</w:t>
      </w:r>
      <w:r w:rsidR="6B1A2836" w:rsidRPr="002501B1">
        <w:rPr>
          <w:rFonts w:ascii="Times New Roman" w:hAnsi="Times New Roman" w:cs="Times New Roman"/>
          <w:sz w:val="24"/>
          <w:szCs w:val="24"/>
        </w:rPr>
        <w:t xml:space="preserve"> </w:t>
      </w:r>
      <w:r w:rsidRPr="002501B1">
        <w:rPr>
          <w:rFonts w:ascii="Times New Roman" w:hAnsi="Times New Roman" w:cs="Times New Roman"/>
          <w:sz w:val="24"/>
          <w:szCs w:val="24"/>
        </w:rPr>
        <w:t xml:space="preserve">2021–2030 metų plėtros programos </w:t>
      </w:r>
      <w:r w:rsidR="1D339561" w:rsidRPr="002501B1">
        <w:rPr>
          <w:rFonts w:ascii="Times New Roman" w:hAnsi="Times New Roman" w:cs="Times New Roman"/>
          <w:sz w:val="24"/>
          <w:szCs w:val="24"/>
        </w:rPr>
        <w:t xml:space="preserve">valdytojos Lietuvos Respublikos socialinės apsaugos ir darbo ministerijos </w:t>
      </w:r>
      <w:r w:rsidR="00B84CC3" w:rsidRPr="002501B1">
        <w:rPr>
          <w:rStyle w:val="normaltextrun"/>
          <w:rFonts w:ascii="Times New Roman" w:hAnsi="Times New Roman" w:cs="Times New Roman"/>
          <w:color w:val="000000"/>
          <w:sz w:val="24"/>
          <w:szCs w:val="24"/>
          <w:shd w:val="clear" w:color="auto" w:fill="FFFFFF"/>
        </w:rPr>
        <w:t>šeimos politikos stiprinimo plėtros programos pažangos priemonės Nr. </w:t>
      </w:r>
      <w:r w:rsidR="00B84CC3" w:rsidRPr="002501B1">
        <w:rPr>
          <w:rStyle w:val="normaltextrun"/>
          <w:rFonts w:ascii="Times New Roman" w:hAnsi="Times New Roman" w:cs="Times New Roman"/>
          <w:caps/>
          <w:color w:val="000000"/>
          <w:sz w:val="24"/>
          <w:szCs w:val="24"/>
          <w:shd w:val="clear" w:color="auto" w:fill="FFFFFF"/>
        </w:rPr>
        <w:t>09-004-02-05-01 „</w:t>
      </w:r>
      <w:r w:rsidR="00B84CC3" w:rsidRPr="002501B1">
        <w:rPr>
          <w:rStyle w:val="normaltextrun"/>
          <w:rFonts w:ascii="Times New Roman" w:hAnsi="Times New Roman" w:cs="Times New Roman"/>
          <w:color w:val="000000"/>
          <w:sz w:val="24"/>
          <w:szCs w:val="24"/>
          <w:shd w:val="clear" w:color="auto" w:fill="FFFFFF"/>
        </w:rPr>
        <w:t xml:space="preserve">Gerinti socialinių paslaugų kokybę ir prieinamumą, didinti socialinės paramos veiksmingumą kriziniais atvejais šeimoje“ </w:t>
      </w:r>
      <w:r w:rsidRPr="002501B1">
        <w:rPr>
          <w:rFonts w:ascii="Times New Roman" w:hAnsi="Times New Roman" w:cs="Times New Roman"/>
          <w:sz w:val="24"/>
          <w:szCs w:val="24"/>
        </w:rPr>
        <w:t>apraše</w:t>
      </w:r>
      <w:r w:rsidR="00B50CFB" w:rsidRPr="002501B1">
        <w:rPr>
          <w:rFonts w:ascii="Times New Roman" w:hAnsi="Times New Roman" w:cs="Times New Roman"/>
          <w:sz w:val="24"/>
          <w:szCs w:val="24"/>
        </w:rPr>
        <w:t>, patvirtintame Lietuvos Respublikos soc</w:t>
      </w:r>
      <w:r w:rsidR="7BA7377E" w:rsidRPr="002501B1">
        <w:rPr>
          <w:rFonts w:ascii="Times New Roman" w:hAnsi="Times New Roman" w:cs="Times New Roman"/>
          <w:sz w:val="24"/>
          <w:szCs w:val="24"/>
        </w:rPr>
        <w:t>ia</w:t>
      </w:r>
      <w:r w:rsidR="00B50CFB" w:rsidRPr="002501B1">
        <w:rPr>
          <w:rFonts w:ascii="Times New Roman" w:hAnsi="Times New Roman" w:cs="Times New Roman"/>
          <w:sz w:val="24"/>
          <w:szCs w:val="24"/>
        </w:rPr>
        <w:t>linės apsaugos ir darbo ministro</w:t>
      </w:r>
      <w:r w:rsidR="00B50CFB" w:rsidRPr="002501B1" w:rsidDel="0024333A">
        <w:rPr>
          <w:rFonts w:ascii="Times New Roman" w:hAnsi="Times New Roman" w:cs="Times New Roman"/>
          <w:sz w:val="24"/>
          <w:szCs w:val="24"/>
        </w:rPr>
        <w:t xml:space="preserve"> </w:t>
      </w:r>
      <w:r w:rsidR="00B50CFB" w:rsidRPr="002501B1">
        <w:rPr>
          <w:rFonts w:ascii="Times New Roman" w:hAnsi="Times New Roman" w:cs="Times New Roman"/>
          <w:sz w:val="24"/>
          <w:szCs w:val="24"/>
        </w:rPr>
        <w:t>(toliau – Aprašas)</w:t>
      </w:r>
      <w:r w:rsidRPr="002501B1">
        <w:rPr>
          <w:rFonts w:ascii="Times New Roman" w:hAnsi="Times New Roman" w:cs="Times New Roman"/>
          <w:sz w:val="24"/>
          <w:szCs w:val="24"/>
        </w:rPr>
        <w:t xml:space="preserve"> nurodytą veiklą</w:t>
      </w:r>
      <w:r w:rsidR="00B84CC3" w:rsidRPr="002501B1">
        <w:rPr>
          <w:rFonts w:ascii="Times New Roman" w:hAnsi="Times New Roman" w:cs="Times New Roman"/>
          <w:sz w:val="24"/>
          <w:szCs w:val="24"/>
        </w:rPr>
        <w:t xml:space="preserve"> </w:t>
      </w:r>
      <w:r w:rsidR="00B84CC3" w:rsidRPr="00BC562E">
        <w:rPr>
          <w:rStyle w:val="normaltextrun"/>
          <w:rFonts w:ascii="Times New Roman" w:hAnsi="Times New Roman" w:cs="Times New Roman"/>
          <w:color w:val="000000"/>
          <w:sz w:val="24"/>
          <w:szCs w:val="24"/>
          <w:shd w:val="clear" w:color="auto" w:fill="FFFFFF"/>
        </w:rPr>
        <w:t>„Palydėjimo paslaugų jauniems žmonėms, besiruošiantiems palikti ar neseniai palikusiems socialinės globos įstaigas, vystymas“</w:t>
      </w:r>
      <w:r w:rsidR="008957E3" w:rsidRPr="002501B1">
        <w:rPr>
          <w:rFonts w:ascii="Times New Roman" w:hAnsi="Times New Roman" w:cs="Times New Roman"/>
          <w:sz w:val="24"/>
          <w:szCs w:val="24"/>
        </w:rPr>
        <w:t>.</w:t>
      </w:r>
    </w:p>
    <w:p w14:paraId="1D4731C1" w14:textId="38DE7D62" w:rsidR="4D494529" w:rsidRPr="002A4677" w:rsidRDefault="786D5145" w:rsidP="00955DF3">
      <w:pPr>
        <w:pStyle w:val="ListParagraph"/>
        <w:numPr>
          <w:ilvl w:val="0"/>
          <w:numId w:val="6"/>
        </w:numPr>
        <w:spacing w:after="0" w:line="360" w:lineRule="auto"/>
        <w:ind w:left="567" w:hanging="567"/>
        <w:jc w:val="both"/>
        <w:rPr>
          <w:rFonts w:ascii="Times New Roman" w:hAnsi="Times New Roman" w:cs="Times New Roman"/>
          <w:sz w:val="24"/>
          <w:szCs w:val="24"/>
        </w:rPr>
      </w:pPr>
      <w:r w:rsidRPr="0C019B3B">
        <w:rPr>
          <w:rFonts w:ascii="Times New Roman" w:hAnsi="Times New Roman" w:cs="Times New Roman"/>
          <w:sz w:val="24"/>
          <w:szCs w:val="24"/>
        </w:rPr>
        <w:t xml:space="preserve">Projekto </w:t>
      </w:r>
      <w:r w:rsidRPr="005225AD">
        <w:rPr>
          <w:rFonts w:ascii="Times New Roman" w:hAnsi="Times New Roman" w:cs="Times New Roman"/>
          <w:sz w:val="24"/>
          <w:szCs w:val="24"/>
        </w:rPr>
        <w:t>„</w:t>
      </w:r>
      <w:r w:rsidR="22E7CFBB" w:rsidRPr="005225AD">
        <w:rPr>
          <w:rFonts w:ascii="Times New Roman" w:hAnsi="Times New Roman" w:cs="Times New Roman"/>
          <w:sz w:val="24"/>
          <w:szCs w:val="24"/>
        </w:rPr>
        <w:t>Jaunuolių palydėjimas į savarankišką gyvenimą</w:t>
      </w:r>
      <w:r w:rsidRPr="005225AD">
        <w:rPr>
          <w:rFonts w:ascii="Times New Roman" w:hAnsi="Times New Roman" w:cs="Times New Roman"/>
          <w:sz w:val="24"/>
          <w:szCs w:val="24"/>
        </w:rPr>
        <w:t>“</w:t>
      </w:r>
      <w:r w:rsidRPr="0C019B3B">
        <w:rPr>
          <w:rFonts w:ascii="Times New Roman" w:hAnsi="Times New Roman" w:cs="Times New Roman"/>
          <w:sz w:val="24"/>
          <w:szCs w:val="24"/>
        </w:rPr>
        <w:t xml:space="preserve"> (toliau – Projektas) partnerių </w:t>
      </w:r>
      <w:r w:rsidR="2D3E5591" w:rsidRPr="0C019B3B">
        <w:rPr>
          <w:rFonts w:ascii="Times New Roman" w:hAnsi="Times New Roman" w:cs="Times New Roman"/>
          <w:sz w:val="24"/>
          <w:szCs w:val="24"/>
        </w:rPr>
        <w:t xml:space="preserve">įtraukimo į </w:t>
      </w:r>
      <w:r w:rsidR="2D3E5591" w:rsidRPr="005225AD">
        <w:rPr>
          <w:rFonts w:ascii="Times New Roman" w:hAnsi="Times New Roman" w:cs="Times New Roman"/>
          <w:sz w:val="24"/>
          <w:szCs w:val="24"/>
        </w:rPr>
        <w:t>projektą</w:t>
      </w:r>
      <w:r w:rsidRPr="0C019B3B">
        <w:rPr>
          <w:rFonts w:ascii="Times New Roman" w:hAnsi="Times New Roman" w:cs="Times New Roman"/>
          <w:sz w:val="24"/>
          <w:szCs w:val="24"/>
        </w:rPr>
        <w:t xml:space="preserve"> tvarkos aprašas </w:t>
      </w:r>
      <w:r w:rsidR="4F3508EE" w:rsidRPr="0C019B3B">
        <w:rPr>
          <w:rFonts w:ascii="Times New Roman" w:hAnsi="Times New Roman" w:cs="Times New Roman"/>
          <w:sz w:val="24"/>
          <w:szCs w:val="24"/>
        </w:rPr>
        <w:t xml:space="preserve">(toliau – Tvarkos aprašas) </w:t>
      </w:r>
      <w:r w:rsidRPr="0C019B3B">
        <w:rPr>
          <w:rFonts w:ascii="Times New Roman" w:hAnsi="Times New Roman" w:cs="Times New Roman"/>
          <w:sz w:val="24"/>
          <w:szCs w:val="24"/>
        </w:rPr>
        <w:t xml:space="preserve">nustato partneriams keliamus reikalavimus, partnerių </w:t>
      </w:r>
      <w:r w:rsidR="2D3E5591" w:rsidRPr="0C019B3B">
        <w:rPr>
          <w:rFonts w:ascii="Times New Roman" w:hAnsi="Times New Roman" w:cs="Times New Roman"/>
          <w:sz w:val="24"/>
          <w:szCs w:val="24"/>
        </w:rPr>
        <w:t xml:space="preserve">įtraukimo į projektą </w:t>
      </w:r>
      <w:r w:rsidRPr="0C019B3B">
        <w:rPr>
          <w:rFonts w:ascii="Times New Roman" w:hAnsi="Times New Roman" w:cs="Times New Roman"/>
          <w:sz w:val="24"/>
          <w:szCs w:val="24"/>
        </w:rPr>
        <w:t xml:space="preserve">organizavimo ir </w:t>
      </w:r>
      <w:r w:rsidR="3AD33D4E" w:rsidRPr="0C019B3B">
        <w:rPr>
          <w:rFonts w:ascii="Times New Roman" w:hAnsi="Times New Roman" w:cs="Times New Roman"/>
          <w:sz w:val="24"/>
          <w:szCs w:val="24"/>
        </w:rPr>
        <w:t xml:space="preserve">paraiškų </w:t>
      </w:r>
      <w:r w:rsidRPr="0C019B3B">
        <w:rPr>
          <w:rFonts w:ascii="Times New Roman" w:hAnsi="Times New Roman" w:cs="Times New Roman"/>
          <w:sz w:val="24"/>
          <w:szCs w:val="24"/>
        </w:rPr>
        <w:t xml:space="preserve">vertinimo tvarką, partnerių </w:t>
      </w:r>
      <w:r w:rsidR="3AD33D4E" w:rsidRPr="0C019B3B">
        <w:rPr>
          <w:rFonts w:ascii="Times New Roman" w:hAnsi="Times New Roman" w:cs="Times New Roman"/>
          <w:sz w:val="24"/>
          <w:szCs w:val="24"/>
        </w:rPr>
        <w:t xml:space="preserve">įtraukimo į </w:t>
      </w:r>
      <w:r w:rsidR="3AD33D4E" w:rsidRPr="005225AD">
        <w:rPr>
          <w:rFonts w:ascii="Times New Roman" w:hAnsi="Times New Roman" w:cs="Times New Roman"/>
          <w:sz w:val="24"/>
          <w:szCs w:val="24"/>
        </w:rPr>
        <w:t>projektą</w:t>
      </w:r>
      <w:r w:rsidRPr="0C019B3B">
        <w:rPr>
          <w:rFonts w:ascii="Times New Roman" w:hAnsi="Times New Roman" w:cs="Times New Roman"/>
          <w:sz w:val="24"/>
          <w:szCs w:val="24"/>
        </w:rPr>
        <w:t xml:space="preserve"> komisijos (toliau – Komisija) sudarymą ir darbo organizavimą ir kitus klausimus, susijusius su partnerių </w:t>
      </w:r>
      <w:r w:rsidR="2D3E5591" w:rsidRPr="005225AD">
        <w:rPr>
          <w:rFonts w:ascii="Times New Roman" w:hAnsi="Times New Roman" w:cs="Times New Roman"/>
          <w:sz w:val="24"/>
          <w:szCs w:val="24"/>
        </w:rPr>
        <w:t>įtraukim</w:t>
      </w:r>
      <w:r w:rsidR="46BB829D" w:rsidRPr="005225AD">
        <w:rPr>
          <w:rFonts w:ascii="Times New Roman" w:hAnsi="Times New Roman" w:cs="Times New Roman"/>
          <w:sz w:val="24"/>
          <w:szCs w:val="24"/>
        </w:rPr>
        <w:t>u</w:t>
      </w:r>
      <w:r w:rsidR="2D3E5591" w:rsidRPr="0C019B3B">
        <w:rPr>
          <w:rFonts w:ascii="Times New Roman" w:hAnsi="Times New Roman" w:cs="Times New Roman"/>
          <w:sz w:val="24"/>
          <w:szCs w:val="24"/>
        </w:rPr>
        <w:t xml:space="preserve"> į projektą</w:t>
      </w:r>
      <w:r w:rsidRPr="0C019B3B">
        <w:rPr>
          <w:rFonts w:ascii="Times New Roman" w:hAnsi="Times New Roman" w:cs="Times New Roman"/>
          <w:sz w:val="24"/>
          <w:szCs w:val="24"/>
        </w:rPr>
        <w:t>.</w:t>
      </w:r>
    </w:p>
    <w:p w14:paraId="1600465A" w14:textId="15C6291A" w:rsidR="29CD3D5B" w:rsidRPr="002A4677" w:rsidRDefault="0EF74F56" w:rsidP="00955DF3">
      <w:pPr>
        <w:pStyle w:val="ListParagraph"/>
        <w:numPr>
          <w:ilvl w:val="0"/>
          <w:numId w:val="6"/>
        </w:numPr>
        <w:spacing w:after="0" w:line="360" w:lineRule="auto"/>
        <w:ind w:left="567" w:hanging="567"/>
        <w:jc w:val="both"/>
        <w:rPr>
          <w:rFonts w:ascii="Times New Roman" w:hAnsi="Times New Roman" w:cs="Times New Roman"/>
          <w:sz w:val="24"/>
          <w:szCs w:val="24"/>
        </w:rPr>
      </w:pPr>
      <w:r w:rsidRPr="0C019B3B">
        <w:rPr>
          <w:rFonts w:ascii="Times New Roman" w:hAnsi="Times New Roman" w:cs="Times New Roman"/>
          <w:sz w:val="24"/>
          <w:szCs w:val="24"/>
        </w:rPr>
        <w:t xml:space="preserve">Vykdydama Projekto partnerių </w:t>
      </w:r>
      <w:r w:rsidR="2D3E5591" w:rsidRPr="0C019B3B">
        <w:rPr>
          <w:rFonts w:ascii="Times New Roman" w:hAnsi="Times New Roman" w:cs="Times New Roman"/>
          <w:sz w:val="24"/>
          <w:szCs w:val="24"/>
        </w:rPr>
        <w:t xml:space="preserve">įtraukimą į projektą </w:t>
      </w:r>
      <w:r w:rsidRPr="0C019B3B">
        <w:rPr>
          <w:rFonts w:ascii="Times New Roman" w:hAnsi="Times New Roman" w:cs="Times New Roman"/>
          <w:sz w:val="24"/>
          <w:szCs w:val="24"/>
        </w:rPr>
        <w:t xml:space="preserve">Europos socialinio fondo agentūra (toliau – Agentūra) vadovaujasi Aprašo, jame nurodytų teisės aktų nuostatomis bei šiuo </w:t>
      </w:r>
      <w:r w:rsidR="55F0CE7B" w:rsidRPr="0C019B3B">
        <w:rPr>
          <w:rFonts w:ascii="Times New Roman" w:hAnsi="Times New Roman" w:cs="Times New Roman"/>
          <w:sz w:val="24"/>
          <w:szCs w:val="24"/>
        </w:rPr>
        <w:t>T</w:t>
      </w:r>
      <w:r w:rsidR="2B4E5E2A" w:rsidRPr="0C019B3B">
        <w:rPr>
          <w:rFonts w:ascii="Times New Roman" w:hAnsi="Times New Roman" w:cs="Times New Roman"/>
          <w:sz w:val="24"/>
          <w:szCs w:val="24"/>
        </w:rPr>
        <w:t xml:space="preserve">varkos </w:t>
      </w:r>
      <w:r w:rsidRPr="0C019B3B">
        <w:rPr>
          <w:rFonts w:ascii="Times New Roman" w:hAnsi="Times New Roman" w:cs="Times New Roman"/>
          <w:sz w:val="24"/>
          <w:szCs w:val="24"/>
        </w:rPr>
        <w:t>aprašu</w:t>
      </w:r>
      <w:r w:rsidR="7B703F4C" w:rsidRPr="0C019B3B">
        <w:rPr>
          <w:rFonts w:ascii="Times New Roman" w:hAnsi="Times New Roman" w:cs="Times New Roman"/>
          <w:sz w:val="24"/>
          <w:szCs w:val="24"/>
        </w:rPr>
        <w:t>.</w:t>
      </w:r>
    </w:p>
    <w:p w14:paraId="79D52D9F" w14:textId="62241E18" w:rsidR="00323EF4" w:rsidRPr="002A4677" w:rsidRDefault="00A3482C" w:rsidP="00955DF3">
      <w:pPr>
        <w:pStyle w:val="ListParagraph"/>
        <w:numPr>
          <w:ilvl w:val="0"/>
          <w:numId w:val="6"/>
        </w:numPr>
        <w:tabs>
          <w:tab w:val="left" w:pos="567"/>
        </w:tabs>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Tvarkos</w:t>
      </w:r>
      <w:r w:rsidR="007842DA" w:rsidRPr="002A4677">
        <w:rPr>
          <w:rFonts w:ascii="Times New Roman" w:hAnsi="Times New Roman" w:cs="Times New Roman"/>
          <w:sz w:val="24"/>
          <w:szCs w:val="24"/>
        </w:rPr>
        <w:t xml:space="preserve"> </w:t>
      </w:r>
      <w:r w:rsidR="00BB6134" w:rsidRPr="002A4677">
        <w:rPr>
          <w:rFonts w:ascii="Times New Roman" w:hAnsi="Times New Roman" w:cs="Times New Roman"/>
          <w:sz w:val="24"/>
          <w:szCs w:val="24"/>
        </w:rPr>
        <w:t>a</w:t>
      </w:r>
      <w:r w:rsidR="0E2E3EEB" w:rsidRPr="002A4677">
        <w:rPr>
          <w:rFonts w:ascii="Times New Roman" w:hAnsi="Times New Roman" w:cs="Times New Roman"/>
          <w:sz w:val="24"/>
          <w:szCs w:val="24"/>
        </w:rPr>
        <w:t>praš</w:t>
      </w:r>
      <w:r w:rsidR="00DB38B8" w:rsidRPr="002A4677">
        <w:rPr>
          <w:rFonts w:ascii="Times New Roman" w:hAnsi="Times New Roman" w:cs="Times New Roman"/>
          <w:sz w:val="24"/>
          <w:szCs w:val="24"/>
        </w:rPr>
        <w:t>e vartojamos</w:t>
      </w:r>
      <w:r w:rsidR="0E2E3EEB" w:rsidRPr="002A4677">
        <w:rPr>
          <w:rFonts w:ascii="Times New Roman" w:hAnsi="Times New Roman" w:cs="Times New Roman"/>
          <w:sz w:val="24"/>
          <w:szCs w:val="24"/>
        </w:rPr>
        <w:t xml:space="preserve"> sąvokos:</w:t>
      </w:r>
    </w:p>
    <w:p w14:paraId="2D2E7AB4" w14:textId="5F5FDFEA" w:rsidR="00DB38B8" w:rsidRPr="00B5719F" w:rsidRDefault="00DB38B8" w:rsidP="006C213E">
      <w:pPr>
        <w:pStyle w:val="paragraph"/>
        <w:numPr>
          <w:ilvl w:val="1"/>
          <w:numId w:val="6"/>
        </w:numPr>
        <w:tabs>
          <w:tab w:val="left" w:pos="851"/>
        </w:tabs>
        <w:spacing w:before="0" w:beforeAutospacing="0" w:after="0" w:afterAutospacing="0" w:line="360" w:lineRule="auto"/>
        <w:ind w:left="1134" w:hanging="567"/>
        <w:jc w:val="both"/>
        <w:textAlignment w:val="baseline"/>
      </w:pPr>
      <w:r w:rsidRPr="005225AD" w:rsidDel="00C633F9">
        <w:rPr>
          <w:b/>
        </w:rPr>
        <w:t xml:space="preserve"> </w:t>
      </w:r>
      <w:r w:rsidR="00C633F9" w:rsidRPr="005225AD">
        <w:rPr>
          <w:b/>
        </w:rPr>
        <w:t xml:space="preserve">Pasiūlymas </w:t>
      </w:r>
      <w:r w:rsidRPr="005225AD">
        <w:t xml:space="preserve">– </w:t>
      </w:r>
      <w:r w:rsidR="00A3482C" w:rsidRPr="005225AD">
        <w:t>pa</w:t>
      </w:r>
      <w:r w:rsidRPr="005225AD">
        <w:t xml:space="preserve">siūlymas </w:t>
      </w:r>
      <w:r w:rsidR="00A3482C" w:rsidRPr="005225AD">
        <w:t>dalyvauti Projekte</w:t>
      </w:r>
      <w:r w:rsidRPr="005225AD">
        <w:t xml:space="preserve"> pagal </w:t>
      </w:r>
      <w:r w:rsidR="00A3482C" w:rsidRPr="005225AD">
        <w:t xml:space="preserve">Apraše ir </w:t>
      </w:r>
      <w:r w:rsidR="00A3482C" w:rsidRPr="00B5719F">
        <w:t>Tvarkos apraše</w:t>
      </w:r>
      <w:r w:rsidRPr="00B5719F">
        <w:t xml:space="preserve"> nurodytas sąlygas</w:t>
      </w:r>
      <w:r w:rsidRPr="00852CA6">
        <w:t>;</w:t>
      </w:r>
    </w:p>
    <w:p w14:paraId="7EBC52FA" w14:textId="7C1DF915" w:rsidR="0073646B" w:rsidRPr="002A4677" w:rsidRDefault="006F7674" w:rsidP="006C213E">
      <w:pPr>
        <w:pStyle w:val="paragraph"/>
        <w:numPr>
          <w:ilvl w:val="1"/>
          <w:numId w:val="6"/>
        </w:numPr>
        <w:tabs>
          <w:tab w:val="left" w:pos="851"/>
        </w:tabs>
        <w:spacing w:before="0" w:beforeAutospacing="0" w:after="0" w:afterAutospacing="0" w:line="360" w:lineRule="auto"/>
        <w:ind w:left="1134" w:hanging="567"/>
        <w:jc w:val="both"/>
        <w:textAlignment w:val="baseline"/>
        <w:rPr>
          <w:b/>
          <w:bCs/>
        </w:rPr>
      </w:pPr>
      <w:r w:rsidRPr="002A4677">
        <w:rPr>
          <w:b/>
          <w:bCs/>
        </w:rPr>
        <w:t xml:space="preserve"> </w:t>
      </w:r>
      <w:r w:rsidR="0073646B" w:rsidRPr="002A4677">
        <w:rPr>
          <w:b/>
          <w:bCs/>
        </w:rPr>
        <w:t xml:space="preserve">Paraiška </w:t>
      </w:r>
      <w:r w:rsidR="0073646B" w:rsidRPr="002A4677">
        <w:t xml:space="preserve">– Agentūros direktoriaus įsakymu patvirtintas nustatytos formos dokumentas, kurį </w:t>
      </w:r>
      <w:r w:rsidR="00A3482C" w:rsidRPr="005225AD">
        <w:t>Agentūrai</w:t>
      </w:r>
      <w:r w:rsidR="0073646B" w:rsidRPr="002A4677">
        <w:t xml:space="preserve"> teikia </w:t>
      </w:r>
      <w:r w:rsidR="00EA6FF0" w:rsidRPr="002A4677">
        <w:t>pareiškėjai</w:t>
      </w:r>
      <w:r w:rsidR="0073646B" w:rsidRPr="002A4677">
        <w:t>, siekiantys būti partneriais ir vykdyti Projekto veiklas;</w:t>
      </w:r>
    </w:p>
    <w:p w14:paraId="3E78D2F2" w14:textId="5425C1E3" w:rsidR="002E06B1" w:rsidRPr="00697E08" w:rsidRDefault="006F7674" w:rsidP="006C213E">
      <w:pPr>
        <w:pStyle w:val="paragraph"/>
        <w:numPr>
          <w:ilvl w:val="1"/>
          <w:numId w:val="6"/>
        </w:numPr>
        <w:tabs>
          <w:tab w:val="left" w:pos="851"/>
        </w:tabs>
        <w:spacing w:before="0" w:beforeAutospacing="0" w:after="0" w:afterAutospacing="0" w:line="360" w:lineRule="auto"/>
        <w:ind w:left="1134" w:hanging="567"/>
        <w:jc w:val="both"/>
        <w:textAlignment w:val="baseline"/>
        <w:rPr>
          <w:b/>
          <w:bCs/>
        </w:rPr>
      </w:pPr>
      <w:r w:rsidRPr="002A4677">
        <w:rPr>
          <w:b/>
          <w:bCs/>
        </w:rPr>
        <w:t xml:space="preserve"> </w:t>
      </w:r>
      <w:r w:rsidR="465A0D58" w:rsidRPr="002A4677">
        <w:rPr>
          <w:b/>
          <w:bCs/>
        </w:rPr>
        <w:t xml:space="preserve">Projekto vykdytojas </w:t>
      </w:r>
      <w:r w:rsidR="465A0D58" w:rsidRPr="002A4677">
        <w:t xml:space="preserve">– </w:t>
      </w:r>
      <w:r w:rsidR="00E3774B" w:rsidRPr="002A4677">
        <w:t>Agentūra;</w:t>
      </w:r>
      <w:r w:rsidR="00697E08">
        <w:t xml:space="preserve"> </w:t>
      </w:r>
    </w:p>
    <w:p w14:paraId="7E24C5DD" w14:textId="10A15D44" w:rsidR="7C971231" w:rsidRPr="00D037D8" w:rsidRDefault="7C971231" w:rsidP="006C213E">
      <w:pPr>
        <w:pStyle w:val="paragraph"/>
        <w:numPr>
          <w:ilvl w:val="1"/>
          <w:numId w:val="6"/>
        </w:numPr>
        <w:tabs>
          <w:tab w:val="left" w:pos="851"/>
        </w:tabs>
        <w:spacing w:before="0" w:beforeAutospacing="0" w:after="0" w:afterAutospacing="0" w:line="360" w:lineRule="auto"/>
        <w:ind w:left="1134" w:hanging="567"/>
        <w:jc w:val="both"/>
        <w:textAlignment w:val="baseline"/>
      </w:pPr>
      <w:r w:rsidRPr="002A4677">
        <w:rPr>
          <w:b/>
          <w:bCs/>
        </w:rPr>
        <w:t xml:space="preserve"> Pareiškėjas</w:t>
      </w:r>
      <w:r w:rsidR="0073646B" w:rsidRPr="002A4677">
        <w:rPr>
          <w:b/>
          <w:bCs/>
        </w:rPr>
        <w:t xml:space="preserve"> </w:t>
      </w:r>
      <w:r w:rsidR="0073646B" w:rsidRPr="00D037D8">
        <w:t>–</w:t>
      </w:r>
      <w:r w:rsidR="002501B1" w:rsidRPr="00D037D8">
        <w:t xml:space="preserve"> </w:t>
      </w:r>
      <w:r w:rsidR="00021625" w:rsidRPr="005225AD">
        <w:t>siekian</w:t>
      </w:r>
      <w:r w:rsidR="002C62B0" w:rsidRPr="005225AD">
        <w:t>ti</w:t>
      </w:r>
      <w:r w:rsidR="00021625" w:rsidRPr="005225AD">
        <w:t xml:space="preserve"> tapti </w:t>
      </w:r>
      <w:r w:rsidR="002C62B0" w:rsidRPr="005225AD">
        <w:t xml:space="preserve">Projekto partneriu </w:t>
      </w:r>
      <w:r w:rsidR="00BC5254" w:rsidRPr="005225AD">
        <w:t>savivaldyb</w:t>
      </w:r>
      <w:r w:rsidR="002C62B0" w:rsidRPr="005225AD">
        <w:t>ės</w:t>
      </w:r>
      <w:r w:rsidR="00BC562E" w:rsidRPr="005225AD">
        <w:t xml:space="preserve"> </w:t>
      </w:r>
      <w:r w:rsidR="00BC5254" w:rsidRPr="005225AD">
        <w:t>administracij</w:t>
      </w:r>
      <w:r w:rsidR="00362AE6" w:rsidRPr="005225AD">
        <w:t>a</w:t>
      </w:r>
      <w:r w:rsidR="00362AE6" w:rsidRPr="00D037D8">
        <w:t>; siekiantis tapti Proje</w:t>
      </w:r>
      <w:r w:rsidR="00657E27" w:rsidRPr="00D037D8">
        <w:t>k</w:t>
      </w:r>
      <w:r w:rsidR="00362AE6" w:rsidRPr="00D037D8">
        <w:t>to partneriu</w:t>
      </w:r>
      <w:r w:rsidR="00657E27" w:rsidRPr="00D037D8">
        <w:t xml:space="preserve"> </w:t>
      </w:r>
      <w:r w:rsidR="008428B5" w:rsidRPr="00D037D8">
        <w:t>vieš</w:t>
      </w:r>
      <w:r w:rsidR="006B4081" w:rsidRPr="00D037D8">
        <w:t>asis</w:t>
      </w:r>
      <w:r w:rsidR="008428B5" w:rsidRPr="00D037D8">
        <w:t xml:space="preserve"> ir privat</w:t>
      </w:r>
      <w:r w:rsidR="006B4081" w:rsidRPr="00D037D8">
        <w:t>usis</w:t>
      </w:r>
      <w:r w:rsidR="008428B5" w:rsidRPr="00D037D8">
        <w:t xml:space="preserve"> juridini</w:t>
      </w:r>
      <w:r w:rsidR="006B4081" w:rsidRPr="00D037D8">
        <w:t>s</w:t>
      </w:r>
      <w:r w:rsidR="008428B5" w:rsidRPr="00D037D8">
        <w:t xml:space="preserve"> asm</w:t>
      </w:r>
      <w:r w:rsidR="006B4081" w:rsidRPr="00D037D8">
        <w:t>uo</w:t>
      </w:r>
      <w:r w:rsidR="00DD3F41" w:rsidRPr="00D037D8">
        <w:t>;</w:t>
      </w:r>
    </w:p>
    <w:p w14:paraId="391CF7D3" w14:textId="6E25B6DD" w:rsidR="00462172" w:rsidRPr="00D037D8" w:rsidRDefault="737F469E" w:rsidP="006C213E">
      <w:pPr>
        <w:pStyle w:val="paragraph"/>
        <w:numPr>
          <w:ilvl w:val="1"/>
          <w:numId w:val="6"/>
        </w:numPr>
        <w:tabs>
          <w:tab w:val="left" w:pos="851"/>
        </w:tabs>
        <w:spacing w:before="0" w:beforeAutospacing="0" w:after="0" w:afterAutospacing="0" w:line="360" w:lineRule="auto"/>
        <w:ind w:left="1134" w:hanging="567"/>
        <w:jc w:val="both"/>
        <w:textAlignment w:val="baseline"/>
      </w:pPr>
      <w:r w:rsidRPr="002E4914">
        <w:rPr>
          <w:b/>
          <w:bCs/>
        </w:rPr>
        <w:t xml:space="preserve"> </w:t>
      </w:r>
      <w:r w:rsidR="2A1014C6" w:rsidRPr="002E4914">
        <w:rPr>
          <w:b/>
          <w:bCs/>
        </w:rPr>
        <w:t>Projekto</w:t>
      </w:r>
      <w:r w:rsidR="25DB5347" w:rsidRPr="002E4914">
        <w:rPr>
          <w:b/>
          <w:bCs/>
        </w:rPr>
        <w:t xml:space="preserve"> tikslinė grupė</w:t>
      </w:r>
      <w:r w:rsidR="25DB5347" w:rsidRPr="002A4677">
        <w:t xml:space="preserve"> </w:t>
      </w:r>
      <w:bookmarkStart w:id="0" w:name="_Hlk117532761"/>
      <w:r w:rsidR="25DB5347" w:rsidRPr="002A4677">
        <w:t>–</w:t>
      </w:r>
      <w:bookmarkEnd w:id="0"/>
      <w:r w:rsidR="25DB5347" w:rsidRPr="002A4677">
        <w:t xml:space="preserve"> </w:t>
      </w:r>
      <w:r w:rsidR="2CF371A3" w:rsidRPr="002A4677">
        <w:t>A</w:t>
      </w:r>
      <w:r w:rsidR="1E25C6EC" w:rsidRPr="002A4677">
        <w:t>praš</w:t>
      </w:r>
      <w:r w:rsidR="4BB2A25B">
        <w:t>o</w:t>
      </w:r>
      <w:r w:rsidR="297E65CE" w:rsidRPr="002A4677">
        <w:t xml:space="preserve"> </w:t>
      </w:r>
      <w:r w:rsidR="4BB2A25B">
        <w:t xml:space="preserve">4 punkte </w:t>
      </w:r>
      <w:r w:rsidR="297E65CE" w:rsidRPr="002A4677">
        <w:t>nurodyta</w:t>
      </w:r>
      <w:r w:rsidR="58FED2DD" w:rsidRPr="002A4677">
        <w:t xml:space="preserve"> tikslinė grupė</w:t>
      </w:r>
      <w:r w:rsidR="2B4E5E2A">
        <w:t>;</w:t>
      </w:r>
    </w:p>
    <w:p w14:paraId="52B76EAC" w14:textId="7D97B0BA" w:rsidR="0088096D" w:rsidRPr="002A4677" w:rsidRDefault="00462172" w:rsidP="006C213E">
      <w:pPr>
        <w:pStyle w:val="paragraph"/>
        <w:numPr>
          <w:ilvl w:val="1"/>
          <w:numId w:val="6"/>
        </w:numPr>
        <w:tabs>
          <w:tab w:val="left" w:pos="851"/>
        </w:tabs>
        <w:spacing w:before="0" w:beforeAutospacing="0" w:after="0" w:afterAutospacing="0" w:line="360" w:lineRule="auto"/>
        <w:ind w:left="1134" w:hanging="567"/>
        <w:jc w:val="both"/>
        <w:textAlignment w:val="baseline"/>
      </w:pPr>
      <w:r>
        <w:rPr>
          <w:b/>
          <w:bCs/>
        </w:rPr>
        <w:t xml:space="preserve"> </w:t>
      </w:r>
      <w:r w:rsidR="0088096D" w:rsidRPr="002E4914">
        <w:rPr>
          <w:b/>
          <w:bCs/>
        </w:rPr>
        <w:t xml:space="preserve">Projekto veiklos </w:t>
      </w:r>
      <w:r w:rsidR="0088096D" w:rsidRPr="002A4677">
        <w:t>– veiklos</w:t>
      </w:r>
      <w:r w:rsidR="00FB516C" w:rsidRPr="002A4677">
        <w:t>,</w:t>
      </w:r>
      <w:r w:rsidR="0088096D" w:rsidRPr="002A4677">
        <w:t xml:space="preserve"> nurodytos Aprašo </w:t>
      </w:r>
      <w:r w:rsidR="00FB516C" w:rsidRPr="008D4773">
        <w:t>2.1</w:t>
      </w:r>
      <w:r w:rsidR="00FB516C" w:rsidRPr="002A4677">
        <w:t xml:space="preserve"> papunktyje</w:t>
      </w:r>
      <w:r w:rsidR="0088096D" w:rsidRPr="002A4677">
        <w:t>.</w:t>
      </w:r>
    </w:p>
    <w:p w14:paraId="58D9DA5B" w14:textId="37E5299B" w:rsidR="00B54D50" w:rsidRDefault="007842DA" w:rsidP="00955DF3">
      <w:pPr>
        <w:pStyle w:val="ListParagraph"/>
        <w:numPr>
          <w:ilvl w:val="0"/>
          <w:numId w:val="6"/>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Pr="007842DA">
        <w:rPr>
          <w:rFonts w:ascii="Times New Roman" w:hAnsi="Times New Roman" w:cs="Times New Roman"/>
          <w:sz w:val="24"/>
          <w:szCs w:val="24"/>
        </w:rPr>
        <w:t>artnerių įtraukim</w:t>
      </w:r>
      <w:r>
        <w:rPr>
          <w:rFonts w:ascii="Times New Roman" w:hAnsi="Times New Roman" w:cs="Times New Roman"/>
          <w:sz w:val="24"/>
          <w:szCs w:val="24"/>
        </w:rPr>
        <w:t>o</w:t>
      </w:r>
      <w:r w:rsidRPr="007842DA">
        <w:rPr>
          <w:rFonts w:ascii="Times New Roman" w:hAnsi="Times New Roman" w:cs="Times New Roman"/>
          <w:sz w:val="24"/>
          <w:szCs w:val="24"/>
        </w:rPr>
        <w:t xml:space="preserve"> į projektą </w:t>
      </w:r>
      <w:r w:rsidR="00B54D50" w:rsidRPr="002A4677">
        <w:rPr>
          <w:rFonts w:ascii="Times New Roman" w:hAnsi="Times New Roman" w:cs="Times New Roman"/>
          <w:sz w:val="24"/>
          <w:szCs w:val="24"/>
        </w:rPr>
        <w:t>tikslas – atrinkti partnerius, vykdysiančius Projekto veiklas.</w:t>
      </w:r>
    </w:p>
    <w:p w14:paraId="06D4370C" w14:textId="7B6EF770" w:rsidR="1CB4491A" w:rsidRPr="002A4677" w:rsidRDefault="007842DA" w:rsidP="00955DF3">
      <w:pPr>
        <w:pStyle w:val="ListParagraph"/>
        <w:numPr>
          <w:ilvl w:val="0"/>
          <w:numId w:val="6"/>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P</w:t>
      </w:r>
      <w:r w:rsidRPr="007842DA">
        <w:rPr>
          <w:rFonts w:ascii="Times New Roman" w:hAnsi="Times New Roman" w:cs="Times New Roman"/>
          <w:sz w:val="24"/>
          <w:szCs w:val="24"/>
        </w:rPr>
        <w:t>artnerių įtraukim</w:t>
      </w:r>
      <w:r>
        <w:rPr>
          <w:rFonts w:ascii="Times New Roman" w:hAnsi="Times New Roman" w:cs="Times New Roman"/>
          <w:sz w:val="24"/>
          <w:szCs w:val="24"/>
        </w:rPr>
        <w:t>ą</w:t>
      </w:r>
      <w:r w:rsidRPr="007842DA">
        <w:rPr>
          <w:rFonts w:ascii="Times New Roman" w:hAnsi="Times New Roman" w:cs="Times New Roman"/>
          <w:sz w:val="24"/>
          <w:szCs w:val="24"/>
        </w:rPr>
        <w:t xml:space="preserve"> į projektą </w:t>
      </w:r>
      <w:r w:rsidR="00B54D50" w:rsidRPr="002A4677">
        <w:rPr>
          <w:rFonts w:ascii="Times New Roman" w:hAnsi="Times New Roman" w:cs="Times New Roman"/>
          <w:sz w:val="24"/>
          <w:szCs w:val="24"/>
        </w:rPr>
        <w:t xml:space="preserve">organizuoja Agentūra. Informacija apie </w:t>
      </w:r>
      <w:r>
        <w:rPr>
          <w:rFonts w:ascii="Times New Roman" w:hAnsi="Times New Roman" w:cs="Times New Roman"/>
          <w:sz w:val="24"/>
          <w:szCs w:val="24"/>
        </w:rPr>
        <w:t xml:space="preserve">partnerių įtraukimą į projektą </w:t>
      </w:r>
      <w:r w:rsidR="00B54D50" w:rsidRPr="002A4677">
        <w:rPr>
          <w:rFonts w:ascii="Times New Roman" w:hAnsi="Times New Roman" w:cs="Times New Roman"/>
          <w:sz w:val="24"/>
          <w:szCs w:val="24"/>
        </w:rPr>
        <w:t>skelbiama viešai Agentūros interneto svetainėje www.esf.lt.</w:t>
      </w:r>
    </w:p>
    <w:p w14:paraId="32614A29" w14:textId="718EF58B" w:rsidR="00E3774B" w:rsidRPr="002A4677" w:rsidRDefault="5803A914" w:rsidP="00955DF3">
      <w:pPr>
        <w:tabs>
          <w:tab w:val="left" w:pos="567"/>
        </w:tabs>
        <w:spacing w:after="0" w:line="360" w:lineRule="auto"/>
        <w:ind w:left="567" w:hanging="567"/>
        <w:jc w:val="center"/>
        <w:rPr>
          <w:rFonts w:ascii="Times New Roman" w:hAnsi="Times New Roman" w:cs="Times New Roman"/>
          <w:b/>
          <w:bCs/>
          <w:sz w:val="24"/>
          <w:szCs w:val="24"/>
        </w:rPr>
      </w:pPr>
      <w:r w:rsidRPr="002A4677">
        <w:rPr>
          <w:rFonts w:ascii="Times New Roman" w:hAnsi="Times New Roman" w:cs="Times New Roman"/>
          <w:b/>
          <w:bCs/>
          <w:sz w:val="24"/>
          <w:szCs w:val="24"/>
        </w:rPr>
        <w:t>II</w:t>
      </w:r>
      <w:r w:rsidR="00E3774B" w:rsidRPr="002A4677">
        <w:rPr>
          <w:rFonts w:ascii="Times New Roman" w:hAnsi="Times New Roman" w:cs="Times New Roman"/>
          <w:b/>
          <w:bCs/>
          <w:sz w:val="24"/>
          <w:szCs w:val="24"/>
        </w:rPr>
        <w:t xml:space="preserve"> SKYRIUS</w:t>
      </w:r>
    </w:p>
    <w:p w14:paraId="5E6216D6" w14:textId="423C6557" w:rsidR="64C35540" w:rsidRDefault="00E3774B" w:rsidP="00955DF3">
      <w:pPr>
        <w:tabs>
          <w:tab w:val="left" w:pos="567"/>
        </w:tabs>
        <w:spacing w:after="0" w:line="360" w:lineRule="auto"/>
        <w:ind w:left="567" w:hanging="567"/>
        <w:jc w:val="center"/>
        <w:rPr>
          <w:rFonts w:ascii="Times New Roman" w:hAnsi="Times New Roman" w:cs="Times New Roman"/>
          <w:b/>
          <w:bCs/>
          <w:sz w:val="24"/>
          <w:szCs w:val="24"/>
        </w:rPr>
      </w:pPr>
      <w:r w:rsidRPr="002A4677">
        <w:rPr>
          <w:rFonts w:ascii="Times New Roman" w:hAnsi="Times New Roman" w:cs="Times New Roman"/>
          <w:b/>
          <w:bCs/>
          <w:sz w:val="24"/>
          <w:szCs w:val="24"/>
        </w:rPr>
        <w:t>PROJEKTO PARTNERIUI</w:t>
      </w:r>
      <w:r w:rsidR="006A1C13" w:rsidRPr="002A4677">
        <w:rPr>
          <w:rFonts w:ascii="Times New Roman" w:hAnsi="Times New Roman" w:cs="Times New Roman"/>
          <w:b/>
          <w:bCs/>
          <w:sz w:val="24"/>
          <w:szCs w:val="24"/>
        </w:rPr>
        <w:t xml:space="preserve"> KELIAMI REIKALAVIMAI</w:t>
      </w:r>
    </w:p>
    <w:p w14:paraId="4E631BB2" w14:textId="77777777" w:rsidR="00AE46EA" w:rsidRPr="002A4677" w:rsidRDefault="00AE46EA" w:rsidP="00955DF3">
      <w:pPr>
        <w:tabs>
          <w:tab w:val="left" w:pos="567"/>
        </w:tabs>
        <w:spacing w:after="0" w:line="360" w:lineRule="auto"/>
        <w:ind w:left="567" w:hanging="567"/>
        <w:jc w:val="center"/>
        <w:rPr>
          <w:rFonts w:ascii="Times New Roman" w:hAnsi="Times New Roman" w:cs="Times New Roman"/>
          <w:b/>
          <w:bCs/>
          <w:sz w:val="24"/>
          <w:szCs w:val="24"/>
        </w:rPr>
      </w:pPr>
    </w:p>
    <w:p w14:paraId="394D6E5E" w14:textId="2F0C5B92" w:rsidR="00BD0144" w:rsidRPr="00BD0144" w:rsidRDefault="006A1C13" w:rsidP="00955DF3">
      <w:pPr>
        <w:pStyle w:val="paragraph"/>
        <w:numPr>
          <w:ilvl w:val="0"/>
          <w:numId w:val="6"/>
        </w:numPr>
        <w:spacing w:before="0" w:beforeAutospacing="0" w:after="0" w:afterAutospacing="0" w:line="360" w:lineRule="auto"/>
        <w:ind w:left="567" w:hanging="567"/>
        <w:jc w:val="both"/>
        <w:textAlignment w:val="baseline"/>
        <w:rPr>
          <w:iCs/>
        </w:rPr>
      </w:pPr>
      <w:r w:rsidRPr="002A4677">
        <w:t>Projekto partner</w:t>
      </w:r>
      <w:r w:rsidR="00FB516C" w:rsidRPr="002A4677">
        <w:t>iu gali tapti</w:t>
      </w:r>
      <w:r w:rsidR="00BD0144">
        <w:t>:</w:t>
      </w:r>
      <w:r w:rsidR="00BD0144" w:rsidRPr="00BD0144">
        <w:rPr>
          <w:iCs/>
        </w:rPr>
        <w:t xml:space="preserve"> </w:t>
      </w:r>
    </w:p>
    <w:p w14:paraId="437486FB" w14:textId="77777777" w:rsidR="00BD0144" w:rsidRPr="005225AD" w:rsidRDefault="00BD0144" w:rsidP="006C213E">
      <w:pPr>
        <w:pStyle w:val="paragraph"/>
        <w:numPr>
          <w:ilvl w:val="1"/>
          <w:numId w:val="6"/>
        </w:numPr>
        <w:spacing w:before="0" w:beforeAutospacing="0" w:after="0" w:afterAutospacing="0" w:line="360" w:lineRule="auto"/>
        <w:ind w:left="1134" w:hanging="567"/>
        <w:jc w:val="both"/>
        <w:textAlignment w:val="baseline"/>
        <w:rPr>
          <w:rStyle w:val="normaltextrun"/>
        </w:rPr>
      </w:pPr>
      <w:r w:rsidRPr="005225AD">
        <w:rPr>
          <w:rStyle w:val="normaltextrun"/>
        </w:rPr>
        <w:t xml:space="preserve">savivaldybių administracijos, </w:t>
      </w:r>
    </w:p>
    <w:p w14:paraId="0251758B" w14:textId="77777777" w:rsidR="008F57A3" w:rsidRPr="008F57A3" w:rsidRDefault="124A2276" w:rsidP="006C213E">
      <w:pPr>
        <w:pStyle w:val="paragraph"/>
        <w:numPr>
          <w:ilvl w:val="1"/>
          <w:numId w:val="6"/>
        </w:numPr>
        <w:spacing w:before="0" w:beforeAutospacing="0" w:after="0" w:afterAutospacing="0" w:line="360" w:lineRule="auto"/>
        <w:ind w:left="1134" w:hanging="567"/>
        <w:jc w:val="both"/>
        <w:textAlignment w:val="baseline"/>
        <w:rPr>
          <w:rStyle w:val="normaltextrun"/>
        </w:rPr>
      </w:pPr>
      <w:r w:rsidRPr="005225AD">
        <w:rPr>
          <w:rStyle w:val="normaltextrun"/>
        </w:rPr>
        <w:t>viešieji ir privatieji juridiniai asmenys, kurie turi teisę teikti akredituotą socialinę priežiūrą (palydėjimo paslaugą jaunuoliams) ir yra priėmę Agentūros pasiūlymą dalyvauti projekte. Savivaldybės mero ar jo įgalioto savivaldybės administracijos direktoriaus sprendimas dėl teisės teikti akredituotą socialinę priežiūrą suteikimo juridiniam asmeniui turi būti priimtas iki Agentūros pateikto pasiūlymo dalyvauti projekte dienos ir teisė teikti akredituotą socialinę priežiūrą tam juridiniam asmeniui nėra sustabdyta ar nutraukta Socialinės priežiūros akreditavimo tvarkos aprašo, patvirtinto Lietuvos Respublikos socialinės apsaugos ir darbo ministro 2020 m. birželio 30 d. įsakymu Nr. A1-622 „Dėl Socialinės priežiūros akreditavimo tvarkos aprašo patvirtinimo“ nustatyta tvarka.</w:t>
      </w:r>
    </w:p>
    <w:p w14:paraId="135D79A3" w14:textId="06793AC1" w:rsidR="0088096D" w:rsidRPr="009B748B" w:rsidRDefault="0A087180" w:rsidP="009B748B">
      <w:pPr>
        <w:rPr>
          <w:rFonts w:ascii="Times New Roman" w:eastAsia="Times New Roman" w:hAnsi="Times New Roman" w:cs="Times New Roman"/>
          <w:sz w:val="24"/>
          <w:szCs w:val="24"/>
        </w:rPr>
      </w:pPr>
      <w:r w:rsidRPr="009B748B">
        <w:rPr>
          <w:rStyle w:val="normaltextrun"/>
          <w:rFonts w:ascii="Times New Roman" w:eastAsia="Times New Roman" w:hAnsi="Times New Roman" w:cs="Times New Roman"/>
          <w:sz w:val="24"/>
          <w:szCs w:val="24"/>
        </w:rPr>
        <w:t>8.</w:t>
      </w:r>
      <w:r w:rsidR="005225AD" w:rsidRPr="009B748B">
        <w:rPr>
          <w:rStyle w:val="normaltextrun"/>
          <w:rFonts w:ascii="Times New Roman" w:eastAsia="Times New Roman" w:hAnsi="Times New Roman" w:cs="Times New Roman"/>
          <w:sz w:val="24"/>
          <w:szCs w:val="24"/>
        </w:rPr>
        <w:t xml:space="preserve"> </w:t>
      </w:r>
      <w:r w:rsidR="33402A21" w:rsidRPr="009B748B">
        <w:rPr>
          <w:rFonts w:ascii="Times New Roman" w:eastAsia="Times New Roman" w:hAnsi="Times New Roman" w:cs="Times New Roman"/>
          <w:sz w:val="24"/>
          <w:szCs w:val="24"/>
        </w:rPr>
        <w:t xml:space="preserve">Projekto partneriu </w:t>
      </w:r>
      <w:r w:rsidR="225CE1F6" w:rsidRPr="009B748B">
        <w:rPr>
          <w:rFonts w:ascii="Times New Roman" w:eastAsia="Times New Roman" w:hAnsi="Times New Roman" w:cs="Times New Roman"/>
          <w:sz w:val="24"/>
          <w:szCs w:val="24"/>
        </w:rPr>
        <w:t xml:space="preserve">negali būti </w:t>
      </w:r>
      <w:r w:rsidR="2A2B4B47" w:rsidRPr="009B748B">
        <w:rPr>
          <w:rFonts w:ascii="Times New Roman" w:eastAsia="Times New Roman" w:hAnsi="Times New Roman" w:cs="Times New Roman"/>
          <w:sz w:val="24"/>
          <w:szCs w:val="24"/>
        </w:rPr>
        <w:t>P</w:t>
      </w:r>
      <w:r w:rsidR="5E133F32" w:rsidRPr="009B748B">
        <w:rPr>
          <w:rFonts w:ascii="Times New Roman" w:eastAsia="Times New Roman" w:hAnsi="Times New Roman" w:cs="Times New Roman"/>
          <w:sz w:val="24"/>
          <w:szCs w:val="24"/>
        </w:rPr>
        <w:t>areiškėjas</w:t>
      </w:r>
      <w:r w:rsidR="225CE1F6" w:rsidRPr="009B748B">
        <w:rPr>
          <w:rFonts w:ascii="Times New Roman" w:eastAsia="Times New Roman" w:hAnsi="Times New Roman" w:cs="Times New Roman"/>
          <w:sz w:val="24"/>
          <w:szCs w:val="24"/>
        </w:rPr>
        <w:t xml:space="preserve">, </w:t>
      </w:r>
      <w:r w:rsidR="5A763D88" w:rsidRPr="009B748B">
        <w:rPr>
          <w:rFonts w:ascii="Times New Roman" w:eastAsia="Times New Roman" w:hAnsi="Times New Roman" w:cs="Times New Roman"/>
          <w:sz w:val="24"/>
          <w:szCs w:val="24"/>
        </w:rPr>
        <w:t>kuri</w:t>
      </w:r>
      <w:r w:rsidR="5E133F32" w:rsidRPr="009B748B">
        <w:rPr>
          <w:rFonts w:ascii="Times New Roman" w:eastAsia="Times New Roman" w:hAnsi="Times New Roman" w:cs="Times New Roman"/>
          <w:sz w:val="24"/>
          <w:szCs w:val="24"/>
        </w:rPr>
        <w:t>s</w:t>
      </w:r>
      <w:r w:rsidR="59F8EFB8" w:rsidRPr="009B748B">
        <w:rPr>
          <w:rFonts w:ascii="Times New Roman" w:eastAsia="Times New Roman" w:hAnsi="Times New Roman" w:cs="Times New Roman"/>
          <w:sz w:val="24"/>
          <w:szCs w:val="24"/>
        </w:rPr>
        <w:t xml:space="preserve"> atitinka bet kurią iš žemiau nurodytų aplinkybių</w:t>
      </w:r>
      <w:r w:rsidR="33402A21" w:rsidRPr="009B748B">
        <w:rPr>
          <w:rFonts w:ascii="Times New Roman" w:eastAsia="Times New Roman" w:hAnsi="Times New Roman" w:cs="Times New Roman"/>
          <w:sz w:val="24"/>
          <w:szCs w:val="24"/>
        </w:rPr>
        <w:t>:</w:t>
      </w:r>
    </w:p>
    <w:p w14:paraId="7C5940D7" w14:textId="73CFB7BB" w:rsidR="005235F4" w:rsidRPr="009B748B" w:rsidRDefault="000F3D1E" w:rsidP="006C213E">
      <w:pPr>
        <w:pStyle w:val="paragraph"/>
        <w:numPr>
          <w:ilvl w:val="1"/>
          <w:numId w:val="25"/>
        </w:numPr>
        <w:spacing w:before="0" w:beforeAutospacing="0" w:after="0" w:afterAutospacing="0" w:line="360" w:lineRule="auto"/>
        <w:ind w:left="1134" w:hanging="567"/>
        <w:jc w:val="both"/>
        <w:textAlignment w:val="baseline"/>
        <w:rPr>
          <w:rStyle w:val="normaltextrun"/>
          <w:rFonts w:eastAsiaTheme="minorHAnsi"/>
          <w:sz w:val="22"/>
          <w:szCs w:val="22"/>
          <w:lang w:eastAsia="en-US"/>
        </w:rPr>
      </w:pPr>
      <w:r w:rsidRPr="00B96F7E">
        <w:rPr>
          <w:rStyle w:val="normaltextrun"/>
        </w:rPr>
        <w:t>paraiškos</w:t>
      </w:r>
      <w:r w:rsidR="005235F4" w:rsidRPr="00B96F7E">
        <w:rPr>
          <w:rStyle w:val="normaltextrun"/>
        </w:rPr>
        <w:t xml:space="preserve"> pateikimo </w:t>
      </w:r>
      <w:r w:rsidRPr="00B96F7E">
        <w:rPr>
          <w:rStyle w:val="normaltextrun"/>
        </w:rPr>
        <w:t>metu</w:t>
      </w:r>
      <w:r w:rsidR="005235F4" w:rsidRPr="00B96F7E">
        <w:rPr>
          <w:rStyle w:val="normaltextrun"/>
        </w:rPr>
        <w:t xml:space="preserve"> galutiniu teismo sprendimu ar galutiniu administraciniu sprendimu yra pripažintas nevykdančiu pareigų, susijusių su mokesčių ar socialinio draudimo įmokų mokėjimu pagal Lietuvos Respublikos teisės aktus arba pagal kitos valstybės teisės aktus</w:t>
      </w:r>
      <w:r w:rsidR="0029046A" w:rsidRPr="00B96F7E">
        <w:rPr>
          <w:rStyle w:val="normaltextrun"/>
        </w:rPr>
        <w:t xml:space="preserve"> </w:t>
      </w:r>
      <w:r w:rsidR="0029046A" w:rsidRPr="00B96F7E">
        <w:rPr>
          <w:rStyle w:val="normaltextrun"/>
          <w:i/>
          <w:iCs/>
        </w:rPr>
        <w:t>(Netaikoma įstaigoms, kurių veikla finansuojama iš Lietuvos Respublikos valstybės ir (arba) savivaldybių biudžetų ir (arba) valstybės pinigų fondų lėšų, ir pareiškėjams, kuriems Lietuvos Respublikos teisės aktų nustatyta tvarka yra atidėti mokesčių arba socialinio draudimo įmokų mokėjimo terminai)</w:t>
      </w:r>
      <w:r w:rsidR="00F87383" w:rsidRPr="00B96F7E">
        <w:rPr>
          <w:rStyle w:val="normaltextrun"/>
          <w:i/>
          <w:iCs/>
        </w:rPr>
        <w:t>;</w:t>
      </w:r>
    </w:p>
    <w:p w14:paraId="071965A8" w14:textId="02C874ED" w:rsidR="005235F4" w:rsidRPr="002A4677" w:rsidRDefault="000F3D1E" w:rsidP="006C213E">
      <w:pPr>
        <w:pStyle w:val="paragraph"/>
        <w:numPr>
          <w:ilvl w:val="1"/>
          <w:numId w:val="25"/>
        </w:numPr>
        <w:spacing w:before="0" w:beforeAutospacing="0" w:after="0" w:afterAutospacing="0" w:line="360" w:lineRule="auto"/>
        <w:ind w:left="1134" w:hanging="567"/>
        <w:jc w:val="both"/>
        <w:textAlignment w:val="baseline"/>
        <w:rPr>
          <w:rStyle w:val="eop"/>
        </w:rPr>
      </w:pPr>
      <w:r w:rsidRPr="002A4677">
        <w:t>P</w:t>
      </w:r>
      <w:r w:rsidR="00F87383" w:rsidRPr="002A4677">
        <w:t>areiškėjo</w:t>
      </w:r>
      <w:r w:rsidR="005235F4" w:rsidRPr="002A4677">
        <w:rPr>
          <w:rStyle w:val="normaltextrun"/>
        </w:rPr>
        <w:t xml:space="preserve"> vadovas, pagrindinis akcininkas (turintis daugiau nei 50 procentų akcijų) ar savininkas, ūkinės bendrijos tikrasis (-</w:t>
      </w:r>
      <w:proofErr w:type="spellStart"/>
      <w:r w:rsidR="005235F4" w:rsidRPr="002A4677">
        <w:rPr>
          <w:rStyle w:val="normaltextrun"/>
        </w:rPr>
        <w:t>ieji</w:t>
      </w:r>
      <w:proofErr w:type="spellEnd"/>
      <w:r w:rsidR="005235F4" w:rsidRPr="002A4677">
        <w:rPr>
          <w:rStyle w:val="normaltextrun"/>
        </w:rPr>
        <w:t>) narys (-</w:t>
      </w:r>
      <w:proofErr w:type="spellStart"/>
      <w:r w:rsidR="005235F4" w:rsidRPr="002A4677">
        <w:rPr>
          <w:rStyle w:val="normaltextrun"/>
        </w:rPr>
        <w:t>iai</w:t>
      </w:r>
      <w:proofErr w:type="spellEnd"/>
      <w:r w:rsidR="005235F4" w:rsidRPr="002A4677">
        <w:rPr>
          <w:rStyle w:val="normaltextrun"/>
        </w:rPr>
        <w:t>) ar mažosios bendrijos atstovas (-ai), turintis (-</w:t>
      </w:r>
      <w:proofErr w:type="spellStart"/>
      <w:r w:rsidR="005235F4" w:rsidRPr="002A4677">
        <w:rPr>
          <w:rStyle w:val="normaltextrun"/>
        </w:rPr>
        <w:t>ys</w:t>
      </w:r>
      <w:proofErr w:type="spellEnd"/>
      <w:r w:rsidR="005235F4" w:rsidRPr="002A4677">
        <w:rPr>
          <w:rStyle w:val="normaltextrun"/>
        </w:rPr>
        <w:t>) teisę juridinio asmens vardu sudaryti sandorį, ar apskaitą tvarkantis asmuo (asmenys), ar kitas (kiti) asmuo (asmenys), turintis (-</w:t>
      </w:r>
      <w:proofErr w:type="spellStart"/>
      <w:r w:rsidR="005235F4" w:rsidRPr="002A4677">
        <w:rPr>
          <w:rStyle w:val="normaltextrun"/>
        </w:rPr>
        <w:t>ys</w:t>
      </w:r>
      <w:proofErr w:type="spellEnd"/>
      <w:r w:rsidR="005235F4" w:rsidRPr="002A4677">
        <w:rPr>
          <w:rStyle w:val="normaltextrun"/>
        </w:rPr>
        <w:t>) teisę surašyti ir pasirašyti pareišk</w:t>
      </w:r>
      <w:r w:rsidR="00F87383" w:rsidRPr="002A4677">
        <w:rPr>
          <w:rStyle w:val="normaltextrun"/>
        </w:rPr>
        <w:t>ėjo</w:t>
      </w:r>
      <w:r w:rsidR="005235F4" w:rsidRPr="002A4677">
        <w:rPr>
          <w:rStyle w:val="normaltextrun"/>
        </w:rPr>
        <w:t xml:space="preserve"> apskaitos dokumentus</w:t>
      </w:r>
      <w:r w:rsidRPr="002A4677">
        <w:rPr>
          <w:rStyle w:val="normaltextrun"/>
        </w:rPr>
        <w:t>, Paraiškos</w:t>
      </w:r>
      <w:r w:rsidR="00F87383" w:rsidRPr="002A4677">
        <w:rPr>
          <w:rStyle w:val="normaltextrun"/>
        </w:rPr>
        <w:t xml:space="preserve"> pateikimo </w:t>
      </w:r>
      <w:r w:rsidRPr="002A4677">
        <w:rPr>
          <w:rStyle w:val="normaltextrun"/>
        </w:rPr>
        <w:t>metu</w:t>
      </w:r>
      <w:r w:rsidR="005235F4" w:rsidRPr="002A4677">
        <w:rPr>
          <w:rStyle w:val="normaltextrun"/>
        </w:rPr>
        <w:t xml:space="preserve"> turi neišnykus</w:t>
      </w:r>
      <w:r w:rsidR="00F87383" w:rsidRPr="002A4677">
        <w:rPr>
          <w:rStyle w:val="normaltextrun"/>
        </w:rPr>
        <w:t>į</w:t>
      </w:r>
      <w:r w:rsidR="005235F4" w:rsidRPr="002A4677">
        <w:rPr>
          <w:rStyle w:val="normaltextrun"/>
        </w:rPr>
        <w:t xml:space="preserve"> arba nepanaikint</w:t>
      </w:r>
      <w:r w:rsidR="00F87383" w:rsidRPr="002A4677">
        <w:rPr>
          <w:rStyle w:val="normaltextrun"/>
        </w:rPr>
        <w:t>ą</w:t>
      </w:r>
      <w:r w:rsidR="005235F4" w:rsidRPr="002A4677">
        <w:rPr>
          <w:rStyle w:val="normaltextrun"/>
        </w:rPr>
        <w:t xml:space="preserve"> teistum</w:t>
      </w:r>
      <w:r w:rsidR="00F87383" w:rsidRPr="002A4677">
        <w:rPr>
          <w:rStyle w:val="normaltextrun"/>
        </w:rPr>
        <w:t>ą</w:t>
      </w:r>
      <w:r w:rsidR="005235F4" w:rsidRPr="002A4677">
        <w:rPr>
          <w:rStyle w:val="normaltextrun"/>
        </w:rPr>
        <w:t xml:space="preserve"> arba dėl par</w:t>
      </w:r>
      <w:r w:rsidR="00F87383" w:rsidRPr="002A4677">
        <w:rPr>
          <w:rStyle w:val="normaltextrun"/>
        </w:rPr>
        <w:t>eiškėjo</w:t>
      </w:r>
      <w:r w:rsidR="005235F4" w:rsidRPr="002A4677">
        <w:rPr>
          <w:rStyle w:val="normaltextrun"/>
        </w:rPr>
        <w:t xml:space="preserve"> (-</w:t>
      </w:r>
      <w:proofErr w:type="spellStart"/>
      <w:r w:rsidR="005235F4" w:rsidRPr="002A4677">
        <w:rPr>
          <w:rStyle w:val="normaltextrun"/>
        </w:rPr>
        <w:t>ių</w:t>
      </w:r>
      <w:proofErr w:type="spellEnd"/>
      <w:r w:rsidR="005235F4" w:rsidRPr="002A4677">
        <w:rPr>
          <w:rStyle w:val="normaltextrun"/>
        </w:rPr>
        <w:t xml:space="preserve">) per pastaruosius 5 metus nebuvo priimtas ir įsiteisėjęs apkaltinamasis teismo nuosprendis dėl neteisėtos veiklos, kenkiančios Lietuvos Respublikos ir (arba) Europos Sąjungos finansiniams interesams, t. y. už dalyvavimą bendrininkų grupėje, organizuotoje </w:t>
      </w:r>
      <w:r w:rsidR="005235F4" w:rsidRPr="002A4677">
        <w:rPr>
          <w:rStyle w:val="normaltextrun"/>
        </w:rPr>
        <w:lastRenderedPageBreak/>
        <w:t xml:space="preserve">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arba apie juos nėra pateiktų duomenų Finansinių nusikaltimų tyrimo tarnybos prie Lietuvos Respublikos vidaus reikalų ministerijos interneto svetainėje </w:t>
      </w:r>
      <w:proofErr w:type="spellStart"/>
      <w:r w:rsidR="005235F4" w:rsidRPr="002A4677">
        <w:rPr>
          <w:rStyle w:val="normaltextrun"/>
        </w:rPr>
        <w:t>fntt.lt</w:t>
      </w:r>
      <w:proofErr w:type="spellEnd"/>
      <w:r w:rsidR="005235F4" w:rsidRPr="002A4677">
        <w:rPr>
          <w:rStyle w:val="normaltextrun"/>
        </w:rPr>
        <w:t xml:space="preserve"> skelbiamoje informacijoje apie fizinių ir (ar) juridinių asmenų sąsajas su subjektais, kuriems taikomos tarptautinės sankcijos (netaikoma, jei partnerio veikla finansuojama iš valstybės ir (arba) savivaldybių biudžetų ir (arba) valstybės pinigų fondų lėšų, taip pat iš Europos investicijų fondo ir Europos investicijų banko lėšų). Esu informuotas (-a), kad šiame punkte nurodytų asmenų teistumo duomenys tvarkomi vykdant 2018 m. liepos 18 d. Europos Parlamento ir Tarybos reglamento (ES, Euratomas) 2018/1046 dėl Sąjungos bendrajam biudžetui taikomų finansinių taisyklių, kuriuo iš dalies keičiami reglamentai (ES) Nr. 1296/2013, (ES) 1301/2013, (ES) Nr. 1303/2013, (ES) Nr. 1304/2013, (ES) Nr. 1309/2013, (ES) Nr. 1316/2013, (ES) Nr. 223/2014, (ES) Nr. 283/2014 ir sprendimas Nr. 541/2014/ES, bei panaikinamas Reglamentas (ES, Euratomas) Nr. 966/2013 (toliau – </w:t>
      </w:r>
      <w:r w:rsidR="005235F4" w:rsidRPr="002A4677">
        <w:rPr>
          <w:rStyle w:val="normaltextrun"/>
        </w:rPr>
        <w:lastRenderedPageBreak/>
        <w:t>Finansinis reglamentas), 136 straipsnio 1 dalyje nustatytą pareigą</w:t>
      </w:r>
      <w:r w:rsidR="00B96F7E">
        <w:rPr>
          <w:rStyle w:val="normaltextrun"/>
        </w:rPr>
        <w:t xml:space="preserve"> </w:t>
      </w:r>
      <w:r w:rsidR="00B96F7E" w:rsidRPr="00B96F7E">
        <w:rPr>
          <w:rStyle w:val="normaltextrun"/>
          <w:i/>
          <w:iCs/>
        </w:rPr>
        <w:t>(Netaikoma, jei pareiškėjo veikla finansuojama iš Lietuvos Respublikos valstybės ir (arba) savivaldybių biudžetų ir (arba) valstybės pinigų fondų lėšų, taip pat iš Europos investicijų fondo ir Europos investicijų banko lėšų)</w:t>
      </w:r>
      <w:r w:rsidR="00F87383" w:rsidRPr="00B96F7E">
        <w:rPr>
          <w:rStyle w:val="normaltextrun"/>
          <w:i/>
          <w:iCs/>
        </w:rPr>
        <w:t>;</w:t>
      </w:r>
      <w:r w:rsidR="005235F4" w:rsidRPr="002A4677">
        <w:rPr>
          <w:rStyle w:val="eop"/>
        </w:rPr>
        <w:t> </w:t>
      </w:r>
    </w:p>
    <w:p w14:paraId="3050B66B" w14:textId="56FFD92C" w:rsidR="00F87383" w:rsidRPr="00E3673D" w:rsidRDefault="00924FC4" w:rsidP="006C213E">
      <w:pPr>
        <w:pStyle w:val="paragraph"/>
        <w:numPr>
          <w:ilvl w:val="1"/>
          <w:numId w:val="25"/>
        </w:numPr>
        <w:spacing w:before="0" w:beforeAutospacing="0" w:after="0" w:afterAutospacing="0" w:line="360" w:lineRule="auto"/>
        <w:ind w:left="1134" w:hanging="567"/>
        <w:jc w:val="both"/>
        <w:textAlignment w:val="baseline"/>
        <w:rPr>
          <w:rStyle w:val="normaltextrun"/>
        </w:rPr>
      </w:pPr>
      <w:r w:rsidRPr="002A4677">
        <w:rPr>
          <w:rStyle w:val="normaltextrun"/>
        </w:rPr>
        <w:t xml:space="preserve"> </w:t>
      </w:r>
      <w:r w:rsidR="000F3D1E" w:rsidRPr="002A4677">
        <w:rPr>
          <w:rStyle w:val="normaltextrun"/>
        </w:rPr>
        <w:t>P</w:t>
      </w:r>
      <w:r w:rsidR="00F87383" w:rsidRPr="002A4677">
        <w:rPr>
          <w:rStyle w:val="normaltextrun"/>
        </w:rPr>
        <w:t xml:space="preserve">areiškėjui </w:t>
      </w:r>
      <w:r w:rsidR="000F3D1E" w:rsidRPr="002A4677">
        <w:rPr>
          <w:rStyle w:val="normaltextrun"/>
        </w:rPr>
        <w:t>Paraiškos</w:t>
      </w:r>
      <w:r w:rsidR="00F87383" w:rsidRPr="002A4677">
        <w:rPr>
          <w:rStyle w:val="normaltextrun"/>
        </w:rPr>
        <w:t xml:space="preserve"> pateikimo</w:t>
      </w:r>
      <w:r w:rsidR="005235F4" w:rsidRPr="002A4677">
        <w:rPr>
          <w:rStyle w:val="normaltextrun"/>
        </w:rPr>
        <w:t xml:space="preserve"> metu, jei jis perkėlė gamybinę veiklą Europos Sąjungos valstybėje narėje </w:t>
      </w:r>
      <w:r w:rsidR="005235F4" w:rsidRPr="00E3673D">
        <w:rPr>
          <w:rStyle w:val="normaltextrun"/>
        </w:rPr>
        <w:t xml:space="preserve">arba į kitą valstybę narę, </w:t>
      </w:r>
      <w:r w:rsidR="00F87383" w:rsidRPr="00E3673D">
        <w:rPr>
          <w:rStyle w:val="normaltextrun"/>
        </w:rPr>
        <w:t>yra</w:t>
      </w:r>
      <w:r w:rsidR="005235F4" w:rsidRPr="00E3673D">
        <w:rPr>
          <w:rStyle w:val="normaltextrun"/>
        </w:rPr>
        <w:t xml:space="preserve"> taikoma arba buvo taikoma išieškojimo procedūra</w:t>
      </w:r>
      <w:r w:rsidR="00F87383" w:rsidRPr="00E3673D">
        <w:rPr>
          <w:rStyle w:val="normaltextrun"/>
        </w:rPr>
        <w:t>;</w:t>
      </w:r>
    </w:p>
    <w:p w14:paraId="58FA062E" w14:textId="20870AFE" w:rsidR="00F87383" w:rsidRPr="005225AD" w:rsidRDefault="00924FC4" w:rsidP="006C213E">
      <w:pPr>
        <w:pStyle w:val="paragraph"/>
        <w:numPr>
          <w:ilvl w:val="1"/>
          <w:numId w:val="25"/>
        </w:numPr>
        <w:spacing w:before="0" w:beforeAutospacing="0" w:after="0" w:afterAutospacing="0" w:line="360" w:lineRule="auto"/>
        <w:ind w:left="1134" w:hanging="567"/>
        <w:jc w:val="both"/>
        <w:textAlignment w:val="baseline"/>
        <w:rPr>
          <w:rStyle w:val="normaltextrun"/>
        </w:rPr>
      </w:pPr>
      <w:r w:rsidRPr="00E3673D">
        <w:rPr>
          <w:rStyle w:val="normaltextrun"/>
        </w:rPr>
        <w:t xml:space="preserve"> </w:t>
      </w:r>
      <w:r w:rsidR="000F3D1E" w:rsidRPr="00E3673D">
        <w:rPr>
          <w:rStyle w:val="normaltextrun"/>
        </w:rPr>
        <w:t>P</w:t>
      </w:r>
      <w:r w:rsidR="00F87383" w:rsidRPr="00E3673D">
        <w:rPr>
          <w:rStyle w:val="normaltextrun"/>
        </w:rPr>
        <w:t>areiškė</w:t>
      </w:r>
      <w:r w:rsidR="00F87383" w:rsidRPr="002A4677">
        <w:rPr>
          <w:rStyle w:val="normaltextrun"/>
        </w:rPr>
        <w:t xml:space="preserve">jui </w:t>
      </w:r>
      <w:r w:rsidR="000F3D1E" w:rsidRPr="002A4677">
        <w:rPr>
          <w:rStyle w:val="normaltextrun"/>
        </w:rPr>
        <w:t>Paraiškos</w:t>
      </w:r>
      <w:r w:rsidR="00F87383" w:rsidRPr="002A4677">
        <w:rPr>
          <w:rStyle w:val="normaltextrun"/>
        </w:rPr>
        <w:t xml:space="preserve"> pateikimo dieną</w:t>
      </w:r>
      <w:r w:rsidR="005235F4" w:rsidRPr="002A4677">
        <w:rPr>
          <w:rStyle w:val="normaltextrun"/>
        </w:rPr>
        <w:t xml:space="preserve"> </w:t>
      </w:r>
      <w:r w:rsidR="00F87383" w:rsidRPr="002A4677">
        <w:rPr>
          <w:rStyle w:val="normaltextrun"/>
        </w:rPr>
        <w:t>yra</w:t>
      </w:r>
      <w:r w:rsidR="005235F4" w:rsidRPr="002A4677">
        <w:rPr>
          <w:rStyle w:val="normaltextrun"/>
        </w:rPr>
        <w:t xml:space="preserve"> taikomas apribojimas (iki 5 metų) neskirti Europos Sąjungos finansinės paramos dėl trečiųjų šalių piliečių nelegalaus </w:t>
      </w:r>
      <w:r w:rsidR="005235F4" w:rsidRPr="00E3673D">
        <w:rPr>
          <w:rStyle w:val="normaltextrun"/>
        </w:rPr>
        <w:t>įdarbinimo</w:t>
      </w:r>
      <w:r w:rsidR="00B96F7E" w:rsidRPr="00E3673D">
        <w:rPr>
          <w:rStyle w:val="normaltextrun"/>
        </w:rPr>
        <w:t xml:space="preserve"> </w:t>
      </w:r>
      <w:r w:rsidR="00B96F7E" w:rsidRPr="00E3673D">
        <w:rPr>
          <w:rStyle w:val="normaltextrun"/>
          <w:i/>
          <w:iCs/>
        </w:rPr>
        <w:t>(Netaikoma viešiesiems juridiniams asmenims)</w:t>
      </w:r>
      <w:r w:rsidR="00F87383" w:rsidRPr="005225AD">
        <w:rPr>
          <w:rStyle w:val="normaltextrun"/>
        </w:rPr>
        <w:t>;</w:t>
      </w:r>
    </w:p>
    <w:p w14:paraId="641A1E95" w14:textId="6D861968" w:rsidR="005235F4" w:rsidRPr="002A4677" w:rsidRDefault="00924FC4" w:rsidP="006C213E">
      <w:pPr>
        <w:pStyle w:val="paragraph"/>
        <w:numPr>
          <w:ilvl w:val="1"/>
          <w:numId w:val="25"/>
        </w:numPr>
        <w:spacing w:before="0" w:beforeAutospacing="0" w:after="0" w:afterAutospacing="0" w:line="360" w:lineRule="auto"/>
        <w:ind w:left="1134" w:hanging="567"/>
        <w:jc w:val="both"/>
        <w:textAlignment w:val="baseline"/>
        <w:rPr>
          <w:rStyle w:val="normaltextrun"/>
        </w:rPr>
      </w:pPr>
      <w:r w:rsidRPr="002A4677">
        <w:rPr>
          <w:rStyle w:val="normaltextrun"/>
        </w:rPr>
        <w:t xml:space="preserve"> </w:t>
      </w:r>
      <w:r w:rsidR="000F3D1E" w:rsidRPr="002A4677">
        <w:rPr>
          <w:rStyle w:val="normaltextrun"/>
        </w:rPr>
        <w:t>P</w:t>
      </w:r>
      <w:r w:rsidR="00F87383" w:rsidRPr="002A4677">
        <w:rPr>
          <w:rStyle w:val="normaltextrun"/>
        </w:rPr>
        <w:t xml:space="preserve">areiškėjui </w:t>
      </w:r>
      <w:r w:rsidR="000F3D1E" w:rsidRPr="002A4677">
        <w:rPr>
          <w:rStyle w:val="normaltextrun"/>
        </w:rPr>
        <w:t>Paraiškos</w:t>
      </w:r>
      <w:r w:rsidR="00F87383" w:rsidRPr="002A4677">
        <w:rPr>
          <w:rStyle w:val="normaltextrun"/>
        </w:rPr>
        <w:t xml:space="preserve"> pateikimo dieną</w:t>
      </w:r>
      <w:r w:rsidR="005235F4" w:rsidRPr="002A4677">
        <w:rPr>
          <w:rStyle w:val="normaltextrun"/>
        </w:rPr>
        <w:t xml:space="preserve"> </w:t>
      </w:r>
      <w:r w:rsidR="00F87383" w:rsidRPr="002A4677">
        <w:rPr>
          <w:rStyle w:val="normaltextrun"/>
        </w:rPr>
        <w:t>yra</w:t>
      </w:r>
      <w:r w:rsidR="005235F4" w:rsidRPr="002A4677">
        <w:rPr>
          <w:rStyle w:val="normaltextrun"/>
        </w:rPr>
        <w:t xml:space="preserve"> iškelta byla dėl bankroto arba jis </w:t>
      </w:r>
      <w:r w:rsidR="00F87383" w:rsidRPr="002A4677">
        <w:rPr>
          <w:rStyle w:val="normaltextrun"/>
        </w:rPr>
        <w:t>yra</w:t>
      </w:r>
      <w:r w:rsidR="005235F4" w:rsidRPr="002A4677">
        <w:rPr>
          <w:rStyle w:val="normaltextrun"/>
        </w:rPr>
        <w:t xml:space="preserve"> likviduojamas, </w:t>
      </w:r>
      <w:r w:rsidR="00F87383" w:rsidRPr="002A4677">
        <w:rPr>
          <w:rStyle w:val="normaltextrun"/>
        </w:rPr>
        <w:t>yra</w:t>
      </w:r>
      <w:r w:rsidR="005235F4" w:rsidRPr="002A4677">
        <w:rPr>
          <w:rStyle w:val="normaltextrun"/>
        </w:rPr>
        <w:t xml:space="preserve"> priimtas kreditorių susirinkimo nutarimas bankroto procedūras vykdyti ne teismo tvarka </w:t>
      </w:r>
      <w:r w:rsidR="005235F4" w:rsidRPr="00B96F7E">
        <w:rPr>
          <w:rStyle w:val="normaltextrun"/>
          <w:i/>
          <w:iCs/>
        </w:rPr>
        <w:t>(netaikoma biudžetinėms įstaigoms).</w:t>
      </w:r>
      <w:r w:rsidR="005235F4" w:rsidRPr="002A4677">
        <w:rPr>
          <w:rStyle w:val="normaltextrun"/>
        </w:rPr>
        <w:t xml:space="preserve"> </w:t>
      </w:r>
      <w:r w:rsidR="001715EF" w:rsidRPr="002A4677">
        <w:rPr>
          <w:rStyle w:val="normaltextrun"/>
        </w:rPr>
        <w:t xml:space="preserve">Pareiškėjo </w:t>
      </w:r>
      <w:r w:rsidR="005235F4" w:rsidRPr="002A4677">
        <w:rPr>
          <w:rStyle w:val="normaltextrun"/>
        </w:rPr>
        <w:t>vadovui, pagrindiniam akcininkui (turinčiam daugiau nei 50 procentų akcijų) ar savininkui, ūkinės bendrijos tikrajam nariui (-</w:t>
      </w:r>
      <w:proofErr w:type="spellStart"/>
      <w:r w:rsidR="005235F4" w:rsidRPr="002A4677">
        <w:rPr>
          <w:rStyle w:val="normaltextrun"/>
        </w:rPr>
        <w:t>iams</w:t>
      </w:r>
      <w:proofErr w:type="spellEnd"/>
      <w:r w:rsidR="005235F4" w:rsidRPr="002A4677">
        <w:rPr>
          <w:rStyle w:val="normaltextrun"/>
        </w:rPr>
        <w:t>) ar mažosios bendrijos atstovui (-</w:t>
      </w:r>
      <w:proofErr w:type="spellStart"/>
      <w:r w:rsidR="005235F4" w:rsidRPr="002A4677">
        <w:rPr>
          <w:rStyle w:val="normaltextrun"/>
        </w:rPr>
        <w:t>ams</w:t>
      </w:r>
      <w:proofErr w:type="spellEnd"/>
      <w:r w:rsidR="005235F4" w:rsidRPr="002A4677">
        <w:rPr>
          <w:rStyle w:val="normaltextrun"/>
        </w:rPr>
        <w:t xml:space="preserve">), turinčiam (-tiems) teisę juridinio asmens vardu sudaryti sandorį, ar apskaitą tvarkančiam asmeniui (asmenims), ar kitam (kitiems) asmeniui (asmenims), turinčiam (-tiems) teisę surašyti ir pasirašyti pareiškėjo apskaitos dokumentus, </w:t>
      </w:r>
      <w:r w:rsidR="001715EF" w:rsidRPr="002A4677">
        <w:rPr>
          <w:rStyle w:val="normaltextrun"/>
        </w:rPr>
        <w:t>yra</w:t>
      </w:r>
      <w:r w:rsidR="005235F4" w:rsidRPr="002A4677">
        <w:rPr>
          <w:rStyle w:val="normaltextrun"/>
        </w:rPr>
        <w:t xml:space="preserve"> pradėtas ikiteisminis tyrimas dėl ūkinės ir (arba) ekonominės veiklos</w:t>
      </w:r>
      <w:r w:rsidR="001715EF" w:rsidRPr="002A4677">
        <w:rPr>
          <w:rStyle w:val="normaltextrun"/>
        </w:rPr>
        <w:t>;</w:t>
      </w:r>
    </w:p>
    <w:p w14:paraId="426F7C05" w14:textId="7B3D7354" w:rsidR="001715EF" w:rsidRPr="002A4677" w:rsidRDefault="00924FC4" w:rsidP="006C213E">
      <w:pPr>
        <w:pStyle w:val="paragraph"/>
        <w:numPr>
          <w:ilvl w:val="1"/>
          <w:numId w:val="25"/>
        </w:numPr>
        <w:spacing w:before="0" w:beforeAutospacing="0" w:after="0" w:afterAutospacing="0" w:line="360" w:lineRule="auto"/>
        <w:ind w:left="1134" w:hanging="567"/>
        <w:jc w:val="both"/>
        <w:textAlignment w:val="baseline"/>
        <w:rPr>
          <w:rStyle w:val="normaltextrun"/>
        </w:rPr>
      </w:pPr>
      <w:r w:rsidRPr="002A4677">
        <w:t xml:space="preserve"> </w:t>
      </w:r>
      <w:r w:rsidR="000F3D1E" w:rsidRPr="002A4677">
        <w:t>P</w:t>
      </w:r>
      <w:r w:rsidR="001715EF" w:rsidRPr="002A4677">
        <w:t xml:space="preserve">areiškėjas </w:t>
      </w:r>
      <w:r w:rsidR="000F3D1E" w:rsidRPr="002A4677">
        <w:t>Prašymo</w:t>
      </w:r>
      <w:r w:rsidR="001715EF" w:rsidRPr="002A4677">
        <w:t xml:space="preserve"> </w:t>
      </w:r>
      <w:r w:rsidR="005235F4" w:rsidRPr="002A4677">
        <w:rPr>
          <w:rStyle w:val="normaltextrun"/>
        </w:rPr>
        <w:t>vertinimo metu</w:t>
      </w:r>
      <w:r w:rsidR="001715EF" w:rsidRPr="002A4677">
        <w:rPr>
          <w:rStyle w:val="normaltextrun"/>
        </w:rPr>
        <w:t xml:space="preserve"> yra neįvykdęs prievolės</w:t>
      </w:r>
      <w:r w:rsidR="005235F4" w:rsidRPr="002A4677">
        <w:rPr>
          <w:rStyle w:val="normaltextrun"/>
        </w:rPr>
        <w:t xml:space="preserve"> Juridinių asmenų registrui </w:t>
      </w:r>
      <w:r w:rsidR="001715EF" w:rsidRPr="002A4677">
        <w:rPr>
          <w:rStyle w:val="normaltextrun"/>
        </w:rPr>
        <w:t>pateikti</w:t>
      </w:r>
      <w:r w:rsidR="005235F4" w:rsidRPr="002A4677">
        <w:rPr>
          <w:rStyle w:val="normaltextrun"/>
        </w:rPr>
        <w:t xml:space="preserve">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005235F4" w:rsidRPr="00B96F7E">
        <w:rPr>
          <w:rStyle w:val="normaltextrun"/>
          <w:i/>
          <w:iCs/>
        </w:rPr>
        <w:t>(</w:t>
      </w:r>
      <w:r w:rsidR="00B96F7E">
        <w:rPr>
          <w:rStyle w:val="normaltextrun"/>
          <w:i/>
          <w:iCs/>
        </w:rPr>
        <w:t>T</w:t>
      </w:r>
      <w:r w:rsidR="005235F4" w:rsidRPr="00B96F7E">
        <w:rPr>
          <w:rStyle w:val="normaltextrun"/>
          <w:i/>
          <w:iCs/>
        </w:rPr>
        <w:t>aikoma tik tais atvejais, kai finansines ataskaitas būtina rengti pagal įstatymus, taikomus juridiniam asmeniui, užsienio juridiniam asmeniui ar kitai organizacijai arba jų filialui)</w:t>
      </w:r>
      <w:r w:rsidR="001715EF" w:rsidRPr="00B96F7E">
        <w:rPr>
          <w:rStyle w:val="normaltextrun"/>
          <w:i/>
          <w:iCs/>
        </w:rPr>
        <w:t>;</w:t>
      </w:r>
    </w:p>
    <w:p w14:paraId="59143576" w14:textId="7F7E5A31" w:rsidR="005235F4" w:rsidRPr="002A4677" w:rsidRDefault="000F3D1E" w:rsidP="006C213E">
      <w:pPr>
        <w:pStyle w:val="paragraph"/>
        <w:numPr>
          <w:ilvl w:val="1"/>
          <w:numId w:val="25"/>
        </w:numPr>
        <w:spacing w:before="0" w:beforeAutospacing="0" w:after="0" w:afterAutospacing="0" w:line="360" w:lineRule="auto"/>
        <w:ind w:left="1134" w:hanging="567"/>
        <w:jc w:val="both"/>
        <w:textAlignment w:val="baseline"/>
        <w:rPr>
          <w:rStyle w:val="normaltextrun"/>
        </w:rPr>
      </w:pPr>
      <w:r w:rsidRPr="002A4677">
        <w:rPr>
          <w:rStyle w:val="normaltextrun"/>
        </w:rPr>
        <w:t>P</w:t>
      </w:r>
      <w:r w:rsidR="001715EF" w:rsidRPr="002A4677">
        <w:rPr>
          <w:rStyle w:val="normaltextrun"/>
        </w:rPr>
        <w:t xml:space="preserve">areiškėjas </w:t>
      </w:r>
      <w:r w:rsidRPr="002A4677">
        <w:rPr>
          <w:rStyle w:val="normaltextrun"/>
        </w:rPr>
        <w:t>Paraiškos</w:t>
      </w:r>
      <w:r w:rsidR="001715EF" w:rsidRPr="002A4677">
        <w:rPr>
          <w:rStyle w:val="normaltextrun"/>
        </w:rPr>
        <w:t xml:space="preserve"> pateikimo </w:t>
      </w:r>
      <w:r w:rsidRPr="002A4677">
        <w:rPr>
          <w:rStyle w:val="normaltextrun"/>
        </w:rPr>
        <w:t>metu</w:t>
      </w:r>
      <w:r w:rsidR="001715EF" w:rsidRPr="002A4677">
        <w:rPr>
          <w:rStyle w:val="normaltextrun"/>
        </w:rPr>
        <w:t xml:space="preserve"> neatitinka minimalių patikimų mokesčių mokėtojų kriterijų, nustatytų Lietuvos Respublikos mokesčių administravimo įstatymo 40</w:t>
      </w:r>
      <w:r w:rsidR="001715EF" w:rsidRPr="002A4677">
        <w:rPr>
          <w:rStyle w:val="normaltextrun"/>
          <w:vertAlign w:val="superscript"/>
        </w:rPr>
        <w:t>1</w:t>
      </w:r>
      <w:r w:rsidR="001715EF" w:rsidRPr="002A4677">
        <w:rPr>
          <w:rStyle w:val="normaltextrun"/>
        </w:rPr>
        <w:t xml:space="preserve"> straipsnyje;</w:t>
      </w:r>
    </w:p>
    <w:p w14:paraId="15E5E1CD" w14:textId="524BFF9A" w:rsidR="00EF3247" w:rsidRPr="009B748B" w:rsidRDefault="533C69E4" w:rsidP="006C213E">
      <w:pPr>
        <w:ind w:left="1134" w:hanging="567"/>
        <w:rPr>
          <w:rStyle w:val="normaltextrun"/>
          <w:rFonts w:ascii="Times New Roman" w:hAnsi="Times New Roman" w:cs="Times New Roman"/>
          <w:sz w:val="24"/>
          <w:szCs w:val="24"/>
        </w:rPr>
      </w:pPr>
      <w:r w:rsidRPr="009B748B">
        <w:rPr>
          <w:rStyle w:val="normaltextrun"/>
          <w:rFonts w:ascii="Times New Roman" w:hAnsi="Times New Roman" w:cs="Times New Roman"/>
          <w:sz w:val="24"/>
          <w:szCs w:val="24"/>
        </w:rPr>
        <w:t xml:space="preserve">8.8. </w:t>
      </w:r>
      <w:r w:rsidR="0015391F" w:rsidRPr="009B748B">
        <w:rPr>
          <w:rStyle w:val="normaltextrun"/>
          <w:rFonts w:ascii="Times New Roman" w:hAnsi="Times New Roman" w:cs="Times New Roman"/>
          <w:sz w:val="24"/>
          <w:szCs w:val="24"/>
        </w:rPr>
        <w:t>Pareiškėjas neatitinka Paraiškoje ar jos prieduose nurodytų tinkamumo reikalavimų ar kriterijų</w:t>
      </w:r>
      <w:r w:rsidR="00DD7BF8">
        <w:rPr>
          <w:rStyle w:val="normaltextrun"/>
          <w:rFonts w:ascii="Times New Roman" w:hAnsi="Times New Roman" w:cs="Times New Roman"/>
          <w:sz w:val="24"/>
          <w:szCs w:val="24"/>
        </w:rPr>
        <w:t>.</w:t>
      </w:r>
    </w:p>
    <w:p w14:paraId="5D0A1191" w14:textId="19D71403" w:rsidR="00AA3A43" w:rsidRPr="009B748B" w:rsidRDefault="274EF07B" w:rsidP="009B748B">
      <w:pPr>
        <w:pStyle w:val="ListParagraph"/>
        <w:numPr>
          <w:ilvl w:val="0"/>
          <w:numId w:val="23"/>
        </w:numPr>
        <w:rPr>
          <w:rFonts w:ascii="Times New Roman" w:hAnsi="Times New Roman" w:cs="Times New Roman"/>
          <w:sz w:val="24"/>
          <w:szCs w:val="24"/>
        </w:rPr>
      </w:pPr>
      <w:r w:rsidRPr="009B748B">
        <w:rPr>
          <w:rFonts w:ascii="Times New Roman" w:hAnsi="Times New Roman" w:cs="Times New Roman"/>
          <w:sz w:val="24"/>
          <w:szCs w:val="24"/>
        </w:rPr>
        <w:t>P</w:t>
      </w:r>
      <w:r w:rsidR="4577C277" w:rsidRPr="009B748B">
        <w:rPr>
          <w:rFonts w:ascii="Times New Roman" w:hAnsi="Times New Roman" w:cs="Times New Roman"/>
          <w:sz w:val="24"/>
          <w:szCs w:val="24"/>
        </w:rPr>
        <w:t xml:space="preserve">rojekto partneris gali dalyvauti šių veiklų, finansuojamų pagal </w:t>
      </w:r>
      <w:r w:rsidR="00657C47" w:rsidRPr="009B748B">
        <w:rPr>
          <w:rFonts w:ascii="Times New Roman" w:hAnsi="Times New Roman" w:cs="Times New Roman"/>
          <w:sz w:val="24"/>
          <w:szCs w:val="24"/>
        </w:rPr>
        <w:t>A</w:t>
      </w:r>
      <w:r w:rsidR="4577C277" w:rsidRPr="009B748B">
        <w:rPr>
          <w:rFonts w:ascii="Times New Roman" w:hAnsi="Times New Roman" w:cs="Times New Roman"/>
          <w:sz w:val="24"/>
          <w:szCs w:val="24"/>
        </w:rPr>
        <w:t>prašą, įgyvendinime:</w:t>
      </w:r>
    </w:p>
    <w:p w14:paraId="795F81C4" w14:textId="00BD2365" w:rsidR="00766329" w:rsidRPr="005225AD" w:rsidRDefault="00766329" w:rsidP="006C213E">
      <w:pPr>
        <w:pStyle w:val="ListParagraph"/>
        <w:numPr>
          <w:ilvl w:val="1"/>
          <w:numId w:val="23"/>
        </w:numPr>
        <w:tabs>
          <w:tab w:val="left" w:pos="851"/>
        </w:tabs>
        <w:spacing w:after="0" w:line="360" w:lineRule="auto"/>
        <w:ind w:left="1134" w:hanging="567"/>
        <w:jc w:val="both"/>
        <w:textAlignment w:val="baseline"/>
        <w:rPr>
          <w:rFonts w:ascii="Times New Roman" w:hAnsi="Times New Roman" w:cs="Times New Roman"/>
          <w:sz w:val="24"/>
          <w:szCs w:val="24"/>
        </w:rPr>
      </w:pPr>
      <w:r w:rsidRPr="00766329">
        <w:rPr>
          <w:rStyle w:val="normaltextrun"/>
          <w:rFonts w:ascii="Times New Roman" w:hAnsi="Times New Roman" w:cs="Times New Roman"/>
          <w:sz w:val="24"/>
          <w:szCs w:val="24"/>
        </w:rPr>
        <w:t xml:space="preserve"> palydėjimo paslaugų jauniems žmonėms, besiruošiantiems palikti ar neseniai palikusiems socialinės globos įstaigas, vystymas Sostinės regione</w:t>
      </w:r>
      <w:r w:rsidR="00DD7BF8">
        <w:rPr>
          <w:rStyle w:val="normaltextrun"/>
          <w:rFonts w:ascii="Times New Roman" w:hAnsi="Times New Roman" w:cs="Times New Roman"/>
          <w:sz w:val="24"/>
          <w:szCs w:val="24"/>
        </w:rPr>
        <w:t>;</w:t>
      </w:r>
      <w:r w:rsidRPr="00766329">
        <w:rPr>
          <w:rStyle w:val="eop"/>
          <w:rFonts w:ascii="Times New Roman" w:hAnsi="Times New Roman" w:cs="Times New Roman"/>
          <w:sz w:val="24"/>
          <w:szCs w:val="24"/>
        </w:rPr>
        <w:t> </w:t>
      </w:r>
    </w:p>
    <w:p w14:paraId="600236A2" w14:textId="44B142DB" w:rsidR="00766329" w:rsidRPr="00BC562E" w:rsidRDefault="00766329" w:rsidP="006C213E">
      <w:pPr>
        <w:pStyle w:val="paragraph"/>
        <w:numPr>
          <w:ilvl w:val="1"/>
          <w:numId w:val="23"/>
        </w:numPr>
        <w:tabs>
          <w:tab w:val="left" w:pos="851"/>
        </w:tabs>
        <w:spacing w:before="0" w:beforeAutospacing="0" w:after="0" w:afterAutospacing="0" w:line="360" w:lineRule="auto"/>
        <w:ind w:left="1134" w:hanging="567"/>
        <w:jc w:val="both"/>
        <w:textAlignment w:val="baseline"/>
      </w:pPr>
      <w:r w:rsidRPr="00766329">
        <w:rPr>
          <w:rStyle w:val="normaltextrun"/>
        </w:rPr>
        <w:lastRenderedPageBreak/>
        <w:t xml:space="preserve"> palydėjimo paslaugų jauniems žmonėms, besiruošiantiems palikti ar neseniai palikusiems socialinės globos įstaigas, vystymas Vidurio ir vakarų Lietuvos regione.</w:t>
      </w:r>
      <w:r w:rsidRPr="00766329">
        <w:rPr>
          <w:rStyle w:val="eop"/>
        </w:rPr>
        <w:t> </w:t>
      </w:r>
    </w:p>
    <w:p w14:paraId="0EB8C89E" w14:textId="5CDF12B4" w:rsidR="00551FBF" w:rsidRPr="00BC562E" w:rsidRDefault="004F1830" w:rsidP="00955DF3">
      <w:pPr>
        <w:pStyle w:val="ListParagraph"/>
        <w:numPr>
          <w:ilvl w:val="0"/>
          <w:numId w:val="23"/>
        </w:numPr>
        <w:spacing w:after="0" w:line="360" w:lineRule="auto"/>
        <w:ind w:left="567" w:hanging="567"/>
        <w:jc w:val="both"/>
        <w:rPr>
          <w:rFonts w:ascii="Times New Roman" w:eastAsia="Times New Roman" w:hAnsi="Times New Roman" w:cs="Times New Roman"/>
          <w:bCs/>
          <w:color w:val="000000"/>
          <w:sz w:val="24"/>
          <w:szCs w:val="24"/>
        </w:rPr>
      </w:pPr>
      <w:r w:rsidRPr="002A4677">
        <w:rPr>
          <w:rFonts w:ascii="Times New Roman" w:eastAsia="Times New Roman" w:hAnsi="Times New Roman" w:cs="Times New Roman"/>
          <w:color w:val="000000" w:themeColor="text1"/>
          <w:sz w:val="24"/>
          <w:szCs w:val="24"/>
        </w:rPr>
        <w:t>Partneri</w:t>
      </w:r>
      <w:r w:rsidR="0073497D" w:rsidRPr="002A4677">
        <w:rPr>
          <w:rFonts w:ascii="Times New Roman" w:eastAsia="Times New Roman" w:hAnsi="Times New Roman" w:cs="Times New Roman"/>
          <w:color w:val="000000" w:themeColor="text1"/>
          <w:sz w:val="24"/>
          <w:szCs w:val="24"/>
        </w:rPr>
        <w:t>ai</w:t>
      </w:r>
      <w:r w:rsidRPr="002A4677">
        <w:rPr>
          <w:rFonts w:ascii="Times New Roman" w:eastAsia="Times New Roman" w:hAnsi="Times New Roman" w:cs="Times New Roman"/>
          <w:color w:val="000000" w:themeColor="text1"/>
          <w:sz w:val="24"/>
          <w:szCs w:val="24"/>
        </w:rPr>
        <w:t xml:space="preserve"> įsipareigoja Projekto įgyvendinimo metu</w:t>
      </w:r>
      <w:r w:rsidR="00834C21" w:rsidRPr="002A4677">
        <w:rPr>
          <w:rFonts w:ascii="Times New Roman" w:eastAsia="Times New Roman" w:hAnsi="Times New Roman" w:cs="Times New Roman"/>
          <w:color w:val="000000" w:themeColor="text1"/>
          <w:sz w:val="24"/>
          <w:szCs w:val="24"/>
        </w:rPr>
        <w:t xml:space="preserve"> </w:t>
      </w:r>
      <w:r w:rsidR="0073497D" w:rsidRPr="002A4677">
        <w:rPr>
          <w:rFonts w:ascii="Times New Roman" w:eastAsia="Times New Roman" w:hAnsi="Times New Roman" w:cs="Times New Roman"/>
          <w:color w:val="000000" w:themeColor="text1"/>
          <w:sz w:val="24"/>
          <w:szCs w:val="24"/>
        </w:rPr>
        <w:t xml:space="preserve">prisidėti prie </w:t>
      </w:r>
      <w:r w:rsidR="00834C21" w:rsidRPr="002A4677">
        <w:rPr>
          <w:rFonts w:ascii="Times New Roman" w:eastAsia="Times New Roman" w:hAnsi="Times New Roman" w:cs="Times New Roman"/>
          <w:color w:val="000000" w:themeColor="text1"/>
          <w:sz w:val="24"/>
          <w:szCs w:val="24"/>
        </w:rPr>
        <w:t>šių rodiklių</w:t>
      </w:r>
      <w:r w:rsidR="0073497D" w:rsidRPr="002A4677">
        <w:rPr>
          <w:rFonts w:ascii="Times New Roman" w:eastAsia="Times New Roman" w:hAnsi="Times New Roman" w:cs="Times New Roman"/>
          <w:color w:val="000000" w:themeColor="text1"/>
          <w:sz w:val="24"/>
          <w:szCs w:val="24"/>
        </w:rPr>
        <w:t xml:space="preserve"> siekimo</w:t>
      </w:r>
      <w:r w:rsidR="00834C21" w:rsidRPr="002A4677">
        <w:rPr>
          <w:rFonts w:ascii="Times New Roman" w:eastAsia="Times New Roman" w:hAnsi="Times New Roman" w:cs="Times New Roman"/>
          <w:color w:val="000000" w:themeColor="text1"/>
          <w:sz w:val="24"/>
          <w:szCs w:val="24"/>
        </w:rPr>
        <w:t>:</w:t>
      </w:r>
    </w:p>
    <w:p w14:paraId="577B1073" w14:textId="157E36C3" w:rsidR="00551FBF" w:rsidRPr="00BC562E" w:rsidRDefault="00551FBF" w:rsidP="006C213E">
      <w:pPr>
        <w:pStyle w:val="ListParagraph"/>
        <w:numPr>
          <w:ilvl w:val="1"/>
          <w:numId w:val="22"/>
        </w:numPr>
        <w:spacing w:after="0" w:line="360" w:lineRule="auto"/>
        <w:jc w:val="both"/>
        <w:rPr>
          <w:rStyle w:val="normaltextrun"/>
          <w:rFonts w:ascii="Times New Roman" w:eastAsia="Times New Roman" w:hAnsi="Times New Roman" w:cs="Times New Roman"/>
          <w:bCs/>
          <w:color w:val="000000"/>
          <w:sz w:val="24"/>
          <w:szCs w:val="24"/>
        </w:rPr>
      </w:pPr>
      <w:r w:rsidRPr="00BC562E">
        <w:rPr>
          <w:rStyle w:val="normaltextrun"/>
          <w:rFonts w:ascii="Times New Roman" w:hAnsi="Times New Roman" w:cs="Times New Roman"/>
          <w:color w:val="000000"/>
          <w:sz w:val="24"/>
          <w:szCs w:val="24"/>
          <w:bdr w:val="none" w:sz="0" w:space="0" w:color="auto" w:frame="1"/>
        </w:rPr>
        <w:t xml:space="preserve">Institucinės globos pertvarkos tikslinių grupių asmenys, gavę bendruomenines paslaugas – </w:t>
      </w:r>
      <w:r w:rsidR="00BA479B">
        <w:rPr>
          <w:rStyle w:val="normaltextrun"/>
          <w:rFonts w:ascii="Times New Roman" w:hAnsi="Times New Roman" w:cs="Times New Roman"/>
          <w:color w:val="000000"/>
          <w:sz w:val="24"/>
          <w:szCs w:val="24"/>
          <w:bdr w:val="none" w:sz="0" w:space="0" w:color="auto" w:frame="1"/>
        </w:rPr>
        <w:t>30</w:t>
      </w:r>
      <w:r w:rsidRPr="00BC562E">
        <w:rPr>
          <w:rStyle w:val="normaltextrun"/>
          <w:rFonts w:ascii="Times New Roman" w:hAnsi="Times New Roman" w:cs="Times New Roman"/>
          <w:color w:val="000000"/>
          <w:sz w:val="24"/>
          <w:szCs w:val="24"/>
          <w:bdr w:val="none" w:sz="0" w:space="0" w:color="auto" w:frame="1"/>
        </w:rPr>
        <w:t>0 asmenų;</w:t>
      </w:r>
    </w:p>
    <w:p w14:paraId="3667323F" w14:textId="55CED90A" w:rsidR="00551FBF" w:rsidRPr="00B96F7E" w:rsidRDefault="00551FBF" w:rsidP="006C213E">
      <w:pPr>
        <w:pStyle w:val="ListParagraph"/>
        <w:numPr>
          <w:ilvl w:val="1"/>
          <w:numId w:val="22"/>
        </w:numPr>
        <w:spacing w:after="0" w:line="360" w:lineRule="auto"/>
        <w:jc w:val="both"/>
        <w:rPr>
          <w:rFonts w:ascii="Times New Roman" w:eastAsia="Times New Roman" w:hAnsi="Times New Roman" w:cs="Times New Roman"/>
          <w:bCs/>
          <w:color w:val="000000"/>
          <w:sz w:val="24"/>
          <w:szCs w:val="24"/>
        </w:rPr>
      </w:pPr>
      <w:r w:rsidRPr="0029046A">
        <w:rPr>
          <w:rStyle w:val="normaltextrun"/>
          <w:rFonts w:ascii="Times New Roman" w:hAnsi="Times New Roman" w:cs="Times New Roman"/>
          <w:color w:val="000000"/>
          <w:sz w:val="24"/>
          <w:szCs w:val="24"/>
          <w:bdr w:val="none" w:sz="0" w:space="0" w:color="auto" w:frame="1"/>
        </w:rPr>
        <w:t>Institucinės globos pertvarkos tikslinių grupių asmenų, palankiai vertinančių gaunamų paslaugų kokybę, dalis – 95 procentai.</w:t>
      </w:r>
    </w:p>
    <w:p w14:paraId="425C92F3" w14:textId="67601DEB" w:rsidR="591308EC" w:rsidRPr="002A4677" w:rsidRDefault="0051303A" w:rsidP="00955DF3">
      <w:pPr>
        <w:pStyle w:val="ListParagraph"/>
        <w:numPr>
          <w:ilvl w:val="0"/>
          <w:numId w:val="23"/>
        </w:numPr>
        <w:spacing w:after="0" w:line="360" w:lineRule="auto"/>
        <w:ind w:left="567" w:hanging="567"/>
        <w:jc w:val="both"/>
        <w:rPr>
          <w:rFonts w:ascii="Times New Roman" w:eastAsia="Times New Roman" w:hAnsi="Times New Roman" w:cs="Times New Roman"/>
          <w:bCs/>
          <w:color w:val="000000"/>
          <w:sz w:val="24"/>
          <w:szCs w:val="24"/>
        </w:rPr>
      </w:pPr>
      <w:r w:rsidRPr="002A4677">
        <w:rPr>
          <w:rFonts w:ascii="Times New Roman" w:eastAsia="Times New Roman" w:hAnsi="Times New Roman" w:cs="Times New Roman"/>
          <w:color w:val="000000" w:themeColor="text1"/>
          <w:sz w:val="24"/>
          <w:szCs w:val="24"/>
        </w:rPr>
        <w:t>Preliminarios p</w:t>
      </w:r>
      <w:r w:rsidR="65530D4C" w:rsidRPr="002A4677">
        <w:rPr>
          <w:rFonts w:ascii="Times New Roman" w:eastAsia="Times New Roman" w:hAnsi="Times New Roman" w:cs="Times New Roman"/>
          <w:color w:val="000000" w:themeColor="text1"/>
          <w:sz w:val="24"/>
          <w:szCs w:val="24"/>
        </w:rPr>
        <w:t>rojek</w:t>
      </w:r>
      <w:r w:rsidR="5B270ED8" w:rsidRPr="002A4677">
        <w:rPr>
          <w:rFonts w:ascii="Times New Roman" w:eastAsia="Times New Roman" w:hAnsi="Times New Roman" w:cs="Times New Roman"/>
          <w:color w:val="000000" w:themeColor="text1"/>
          <w:sz w:val="24"/>
          <w:szCs w:val="24"/>
        </w:rPr>
        <w:t>to</w:t>
      </w:r>
      <w:r w:rsidR="1B290999" w:rsidRPr="002A4677">
        <w:rPr>
          <w:rFonts w:ascii="Times New Roman" w:eastAsia="Times New Roman" w:hAnsi="Times New Roman" w:cs="Times New Roman"/>
          <w:color w:val="000000" w:themeColor="text1"/>
          <w:sz w:val="24"/>
          <w:szCs w:val="24"/>
        </w:rPr>
        <w:t xml:space="preserve"> </w:t>
      </w:r>
      <w:r w:rsidR="65530D4C" w:rsidRPr="002A4677">
        <w:rPr>
          <w:rFonts w:ascii="Times New Roman" w:eastAsia="Times New Roman" w:hAnsi="Times New Roman" w:cs="Times New Roman"/>
          <w:color w:val="000000" w:themeColor="text1"/>
          <w:sz w:val="24"/>
          <w:szCs w:val="24"/>
        </w:rPr>
        <w:t>įgyvendinimo</w:t>
      </w:r>
      <w:r w:rsidR="1B290999" w:rsidRPr="002A4677">
        <w:rPr>
          <w:rFonts w:ascii="Times New Roman" w:eastAsia="Times New Roman" w:hAnsi="Times New Roman" w:cs="Times New Roman"/>
          <w:color w:val="000000" w:themeColor="text1"/>
          <w:sz w:val="24"/>
          <w:szCs w:val="24"/>
        </w:rPr>
        <w:t xml:space="preserve"> išlaidos </w:t>
      </w:r>
      <w:r w:rsidRPr="002A4677">
        <w:rPr>
          <w:rFonts w:ascii="Times New Roman" w:eastAsia="Times New Roman" w:hAnsi="Times New Roman" w:cs="Times New Roman"/>
          <w:color w:val="000000" w:themeColor="text1"/>
          <w:sz w:val="24"/>
          <w:szCs w:val="24"/>
        </w:rPr>
        <w:t xml:space="preserve">apskaičiuojamos </w:t>
      </w:r>
      <w:r w:rsidR="004D722B">
        <w:rPr>
          <w:rFonts w:ascii="Times New Roman" w:eastAsia="Times New Roman" w:hAnsi="Times New Roman" w:cs="Times New Roman"/>
          <w:color w:val="000000" w:themeColor="text1"/>
          <w:sz w:val="24"/>
          <w:szCs w:val="24"/>
        </w:rPr>
        <w:t>vadovaujantis</w:t>
      </w:r>
      <w:r w:rsidRPr="002A4677">
        <w:rPr>
          <w:rFonts w:ascii="Times New Roman" w:eastAsia="Times New Roman" w:hAnsi="Times New Roman" w:cs="Times New Roman"/>
          <w:color w:val="000000" w:themeColor="text1"/>
          <w:sz w:val="24"/>
          <w:szCs w:val="24"/>
        </w:rPr>
        <w:t xml:space="preserve"> </w:t>
      </w:r>
      <w:r w:rsidR="00D77391">
        <w:rPr>
          <w:rFonts w:ascii="Times New Roman" w:eastAsia="Times New Roman" w:hAnsi="Times New Roman" w:cs="Times New Roman"/>
          <w:color w:val="000000" w:themeColor="text1"/>
          <w:sz w:val="24"/>
          <w:szCs w:val="24"/>
        </w:rPr>
        <w:t>Tvarkos</w:t>
      </w:r>
      <w:r w:rsidR="00D77391" w:rsidRPr="002A4677">
        <w:rPr>
          <w:rFonts w:ascii="Times New Roman" w:eastAsia="Times New Roman" w:hAnsi="Times New Roman" w:cs="Times New Roman"/>
          <w:color w:val="000000" w:themeColor="text1"/>
          <w:sz w:val="24"/>
          <w:szCs w:val="24"/>
        </w:rPr>
        <w:t xml:space="preserve"> </w:t>
      </w:r>
      <w:r w:rsidRPr="007C0865">
        <w:rPr>
          <w:rFonts w:ascii="Times New Roman" w:eastAsia="Times New Roman" w:hAnsi="Times New Roman" w:cs="Times New Roman"/>
          <w:color w:val="000000" w:themeColor="text1"/>
          <w:sz w:val="24"/>
          <w:szCs w:val="24"/>
        </w:rPr>
        <w:t>aprašo 2</w:t>
      </w:r>
      <w:r w:rsidRPr="002A4677">
        <w:rPr>
          <w:rFonts w:ascii="Times New Roman" w:eastAsia="Times New Roman" w:hAnsi="Times New Roman" w:cs="Times New Roman"/>
          <w:color w:val="000000" w:themeColor="text1"/>
          <w:sz w:val="24"/>
          <w:szCs w:val="24"/>
        </w:rPr>
        <w:t xml:space="preserve"> </w:t>
      </w:r>
      <w:r w:rsidR="591308EC" w:rsidRPr="002A4677">
        <w:rPr>
          <w:rFonts w:ascii="Times New Roman" w:eastAsia="Times New Roman" w:hAnsi="Times New Roman" w:cs="Times New Roman"/>
          <w:color w:val="000000" w:themeColor="text1"/>
          <w:sz w:val="24"/>
          <w:szCs w:val="24"/>
        </w:rPr>
        <w:t>pried</w:t>
      </w:r>
      <w:r w:rsidRPr="002A4677">
        <w:rPr>
          <w:rFonts w:ascii="Times New Roman" w:eastAsia="Times New Roman" w:hAnsi="Times New Roman" w:cs="Times New Roman"/>
          <w:color w:val="000000" w:themeColor="text1"/>
          <w:sz w:val="24"/>
          <w:szCs w:val="24"/>
        </w:rPr>
        <w:t>u</w:t>
      </w:r>
      <w:r w:rsidR="008569F9" w:rsidRPr="002A4677">
        <w:rPr>
          <w:rFonts w:ascii="Times New Roman" w:eastAsia="Times New Roman" w:hAnsi="Times New Roman" w:cs="Times New Roman"/>
          <w:color w:val="000000" w:themeColor="text1"/>
          <w:sz w:val="24"/>
          <w:szCs w:val="24"/>
        </w:rPr>
        <w:t>.</w:t>
      </w:r>
    </w:p>
    <w:p w14:paraId="115F1D35" w14:textId="77777777" w:rsidR="00AE46EA" w:rsidRDefault="00AE46EA" w:rsidP="00F52E35">
      <w:pPr>
        <w:pStyle w:val="ListParagraph"/>
        <w:tabs>
          <w:tab w:val="left" w:pos="-567"/>
          <w:tab w:val="left" w:pos="851"/>
          <w:tab w:val="left" w:pos="3888"/>
          <w:tab w:val="left" w:pos="5185"/>
          <w:tab w:val="left" w:pos="6481"/>
          <w:tab w:val="left" w:pos="7777"/>
          <w:tab w:val="left" w:pos="9072"/>
          <w:tab w:val="left" w:pos="10335"/>
        </w:tabs>
        <w:suppressAutoHyphens/>
        <w:spacing w:after="0" w:line="360" w:lineRule="auto"/>
        <w:ind w:left="567" w:hanging="567"/>
        <w:jc w:val="center"/>
        <w:rPr>
          <w:rFonts w:ascii="Times New Roman" w:hAnsi="Times New Roman" w:cs="Times New Roman"/>
          <w:b/>
          <w:bCs/>
          <w:color w:val="000000" w:themeColor="text1"/>
          <w:sz w:val="24"/>
          <w:szCs w:val="24"/>
        </w:rPr>
      </w:pPr>
    </w:p>
    <w:p w14:paraId="6D4C0C81" w14:textId="4EF7BECA" w:rsidR="00F52E35" w:rsidRPr="002A4677" w:rsidRDefault="00F52E35" w:rsidP="00F52E35">
      <w:pPr>
        <w:pStyle w:val="ListParagraph"/>
        <w:tabs>
          <w:tab w:val="left" w:pos="-567"/>
          <w:tab w:val="left" w:pos="851"/>
          <w:tab w:val="left" w:pos="3888"/>
          <w:tab w:val="left" w:pos="5185"/>
          <w:tab w:val="left" w:pos="6481"/>
          <w:tab w:val="left" w:pos="7777"/>
          <w:tab w:val="left" w:pos="9072"/>
          <w:tab w:val="left" w:pos="10335"/>
        </w:tabs>
        <w:suppressAutoHyphens/>
        <w:spacing w:after="0" w:line="360" w:lineRule="auto"/>
        <w:ind w:left="567" w:hanging="567"/>
        <w:jc w:val="center"/>
        <w:rPr>
          <w:rFonts w:ascii="Times New Roman" w:hAnsi="Times New Roman" w:cs="Times New Roman"/>
          <w:b/>
          <w:bCs/>
          <w:color w:val="000000" w:themeColor="text1"/>
          <w:sz w:val="24"/>
          <w:szCs w:val="24"/>
        </w:rPr>
      </w:pPr>
      <w:r w:rsidRPr="002A4677">
        <w:rPr>
          <w:rFonts w:ascii="Times New Roman" w:hAnsi="Times New Roman" w:cs="Times New Roman"/>
          <w:b/>
          <w:bCs/>
          <w:color w:val="000000" w:themeColor="text1"/>
          <w:sz w:val="24"/>
          <w:szCs w:val="24"/>
        </w:rPr>
        <w:t>I</w:t>
      </w:r>
      <w:r>
        <w:rPr>
          <w:rFonts w:ascii="Times New Roman" w:hAnsi="Times New Roman" w:cs="Times New Roman"/>
          <w:b/>
          <w:bCs/>
          <w:color w:val="000000" w:themeColor="text1"/>
          <w:sz w:val="24"/>
          <w:szCs w:val="24"/>
        </w:rPr>
        <w:t>II</w:t>
      </w:r>
      <w:r w:rsidRPr="002A4677">
        <w:rPr>
          <w:rFonts w:ascii="Times New Roman" w:hAnsi="Times New Roman" w:cs="Times New Roman"/>
          <w:b/>
          <w:bCs/>
          <w:color w:val="000000" w:themeColor="text1"/>
          <w:sz w:val="24"/>
          <w:szCs w:val="24"/>
        </w:rPr>
        <w:t xml:space="preserve"> SKYRIUS</w:t>
      </w:r>
    </w:p>
    <w:p w14:paraId="198892DF" w14:textId="6F952640" w:rsidR="00F52E35" w:rsidRDefault="00F52E35" w:rsidP="00F52E35">
      <w:pPr>
        <w:spacing w:after="0" w:line="240" w:lineRule="auto"/>
        <w:ind w:left="567" w:hanging="56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PASIŪLYMO </w:t>
      </w:r>
      <w:r w:rsidR="008F23FF">
        <w:rPr>
          <w:rFonts w:ascii="Times New Roman" w:eastAsia="Times New Roman" w:hAnsi="Times New Roman" w:cs="Times New Roman"/>
          <w:b/>
          <w:bCs/>
          <w:color w:val="000000"/>
          <w:sz w:val="24"/>
          <w:szCs w:val="24"/>
        </w:rPr>
        <w:t>DALYVAUTI PROJEKTE</w:t>
      </w:r>
      <w:r>
        <w:rPr>
          <w:rFonts w:ascii="Times New Roman" w:eastAsia="Times New Roman" w:hAnsi="Times New Roman" w:cs="Times New Roman"/>
          <w:b/>
          <w:bCs/>
          <w:color w:val="000000"/>
          <w:sz w:val="24"/>
          <w:szCs w:val="24"/>
        </w:rPr>
        <w:t xml:space="preserve"> PATEIKIMAS</w:t>
      </w:r>
      <w:r w:rsidRPr="002A4677">
        <w:rPr>
          <w:rFonts w:ascii="Times New Roman" w:eastAsia="Times New Roman" w:hAnsi="Times New Roman" w:cs="Times New Roman"/>
          <w:b/>
          <w:bCs/>
          <w:color w:val="000000"/>
          <w:sz w:val="24"/>
          <w:szCs w:val="24"/>
        </w:rPr>
        <w:t xml:space="preserve"> IR PARAIŠKŲ TEIKIMO TVARKA</w:t>
      </w:r>
    </w:p>
    <w:p w14:paraId="3A4DDC85" w14:textId="77777777" w:rsidR="00AE46EA" w:rsidRPr="002A4677" w:rsidRDefault="00AE46EA" w:rsidP="00F52E35">
      <w:pPr>
        <w:spacing w:after="0" w:line="240" w:lineRule="auto"/>
        <w:ind w:left="567" w:hanging="567"/>
        <w:jc w:val="center"/>
        <w:rPr>
          <w:rFonts w:ascii="Times New Roman" w:eastAsia="Times New Roman" w:hAnsi="Times New Roman" w:cs="Times New Roman"/>
          <w:b/>
          <w:bCs/>
          <w:color w:val="000000"/>
          <w:sz w:val="24"/>
          <w:szCs w:val="24"/>
        </w:rPr>
      </w:pPr>
    </w:p>
    <w:p w14:paraId="27773EF8" w14:textId="229E9534" w:rsidR="00F52E35" w:rsidRPr="005225AD" w:rsidRDefault="28D13F9E" w:rsidP="0C019B3B">
      <w:pPr>
        <w:pStyle w:val="ListParagraph"/>
        <w:numPr>
          <w:ilvl w:val="0"/>
          <w:numId w:val="23"/>
        </w:numPr>
        <w:spacing w:after="0" w:line="360" w:lineRule="auto"/>
        <w:ind w:left="567" w:hanging="567"/>
        <w:jc w:val="both"/>
        <w:rPr>
          <w:rFonts w:ascii="Times New Roman" w:eastAsia="Times New Roman" w:hAnsi="Times New Roman" w:cs="Times New Roman"/>
          <w:color w:val="000000"/>
          <w:sz w:val="24"/>
          <w:szCs w:val="24"/>
        </w:rPr>
      </w:pPr>
      <w:r w:rsidRPr="0C019B3B">
        <w:rPr>
          <w:rFonts w:ascii="Times New Roman" w:eastAsia="Times New Roman" w:hAnsi="Times New Roman" w:cs="Times New Roman"/>
          <w:color w:val="000000" w:themeColor="text1"/>
          <w:sz w:val="24"/>
          <w:szCs w:val="24"/>
        </w:rPr>
        <w:t xml:space="preserve">Informacija apie partnerių įtraukimo į projektą tvarka skelbiama Agentūros interneto svetainėje </w:t>
      </w:r>
      <w:r w:rsidR="625DA9DB" w:rsidRPr="005225AD">
        <w:rPr>
          <w:rFonts w:ascii="Times New Roman" w:hAnsi="Times New Roman" w:cs="Times New Roman"/>
          <w:color w:val="0563C1"/>
          <w:sz w:val="24"/>
          <w:szCs w:val="24"/>
        </w:rPr>
        <w:t>www.esf.lt</w:t>
      </w:r>
      <w:r w:rsidR="625DA9DB" w:rsidRPr="0C019B3B">
        <w:rPr>
          <w:rFonts w:ascii="Times New Roman" w:eastAsia="Times New Roman" w:hAnsi="Times New Roman" w:cs="Times New Roman"/>
          <w:color w:val="0563C1"/>
          <w:sz w:val="24"/>
          <w:szCs w:val="24"/>
          <w:u w:val="single"/>
        </w:rPr>
        <w:t>.</w:t>
      </w:r>
    </w:p>
    <w:p w14:paraId="640CFE9D" w14:textId="443CA258" w:rsidR="008F23FF" w:rsidRDefault="008F23FF" w:rsidP="00F52E35">
      <w:pPr>
        <w:pStyle w:val="ListParagraph"/>
        <w:numPr>
          <w:ilvl w:val="0"/>
          <w:numId w:val="23"/>
        </w:numPr>
        <w:spacing w:after="0" w:line="360" w:lineRule="auto"/>
        <w:ind w:left="567" w:hanging="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Viešajai įstaigai Centrinei projektų valdymo agentūrai paskelbus kvietimą teikti projektų įgyvendinimo planą, Agentūra per 7 d. </w:t>
      </w:r>
      <w:r w:rsidR="00550906" w:rsidRPr="00550906">
        <w:rPr>
          <w:rFonts w:ascii="Times New Roman" w:eastAsia="Times New Roman" w:hAnsi="Times New Roman" w:cs="Times New Roman"/>
          <w:bCs/>
          <w:color w:val="000000"/>
          <w:sz w:val="24"/>
          <w:szCs w:val="24"/>
        </w:rPr>
        <w:t>viešie</w:t>
      </w:r>
      <w:r w:rsidR="00550906">
        <w:rPr>
          <w:rFonts w:ascii="Times New Roman" w:eastAsia="Times New Roman" w:hAnsi="Times New Roman" w:cs="Times New Roman"/>
          <w:bCs/>
          <w:color w:val="000000"/>
          <w:sz w:val="24"/>
          <w:szCs w:val="24"/>
        </w:rPr>
        <w:t>siems</w:t>
      </w:r>
      <w:r w:rsidR="00550906" w:rsidRPr="00550906">
        <w:rPr>
          <w:rFonts w:ascii="Times New Roman" w:eastAsia="Times New Roman" w:hAnsi="Times New Roman" w:cs="Times New Roman"/>
          <w:bCs/>
          <w:color w:val="000000"/>
          <w:sz w:val="24"/>
          <w:szCs w:val="24"/>
        </w:rPr>
        <w:t xml:space="preserve"> ir privatie</w:t>
      </w:r>
      <w:r w:rsidR="00550906">
        <w:rPr>
          <w:rFonts w:ascii="Times New Roman" w:eastAsia="Times New Roman" w:hAnsi="Times New Roman" w:cs="Times New Roman"/>
          <w:bCs/>
          <w:color w:val="000000"/>
          <w:sz w:val="24"/>
          <w:szCs w:val="24"/>
        </w:rPr>
        <w:t>siems</w:t>
      </w:r>
      <w:r w:rsidR="00550906" w:rsidRPr="00550906">
        <w:rPr>
          <w:rFonts w:ascii="Times New Roman" w:eastAsia="Times New Roman" w:hAnsi="Times New Roman" w:cs="Times New Roman"/>
          <w:bCs/>
          <w:color w:val="000000"/>
          <w:sz w:val="24"/>
          <w:szCs w:val="24"/>
        </w:rPr>
        <w:t xml:space="preserve"> juridinia</w:t>
      </w:r>
      <w:r w:rsidR="00550906">
        <w:rPr>
          <w:rFonts w:ascii="Times New Roman" w:eastAsia="Times New Roman" w:hAnsi="Times New Roman" w:cs="Times New Roman"/>
          <w:bCs/>
          <w:color w:val="000000"/>
          <w:sz w:val="24"/>
          <w:szCs w:val="24"/>
        </w:rPr>
        <w:t>ms</w:t>
      </w:r>
      <w:r w:rsidR="00550906" w:rsidRPr="00550906">
        <w:rPr>
          <w:rFonts w:ascii="Times New Roman" w:eastAsia="Times New Roman" w:hAnsi="Times New Roman" w:cs="Times New Roman"/>
          <w:bCs/>
          <w:color w:val="000000"/>
          <w:sz w:val="24"/>
          <w:szCs w:val="24"/>
        </w:rPr>
        <w:t xml:space="preserve"> asmen</w:t>
      </w:r>
      <w:r w:rsidR="00550906">
        <w:rPr>
          <w:rFonts w:ascii="Times New Roman" w:eastAsia="Times New Roman" w:hAnsi="Times New Roman" w:cs="Times New Roman"/>
          <w:bCs/>
          <w:color w:val="000000"/>
          <w:sz w:val="24"/>
          <w:szCs w:val="24"/>
        </w:rPr>
        <w:t>ims</w:t>
      </w:r>
      <w:r w:rsidR="00550906" w:rsidRPr="00550906">
        <w:rPr>
          <w:rFonts w:ascii="Times New Roman" w:eastAsia="Times New Roman" w:hAnsi="Times New Roman" w:cs="Times New Roman"/>
          <w:bCs/>
          <w:color w:val="000000"/>
          <w:sz w:val="24"/>
          <w:szCs w:val="24"/>
        </w:rPr>
        <w:t>, kurie turi teisę teikti akredituotą socialinę priežiūrą (palydėjimo paslaugą jaunuoliams)</w:t>
      </w:r>
      <w:r w:rsidR="00550906">
        <w:rPr>
          <w:rFonts w:ascii="Times New Roman" w:eastAsia="Times New Roman" w:hAnsi="Times New Roman" w:cs="Times New Roman"/>
          <w:bCs/>
          <w:color w:val="000000"/>
          <w:sz w:val="24"/>
          <w:szCs w:val="24"/>
        </w:rPr>
        <w:t>,</w:t>
      </w:r>
      <w:r w:rsidR="00550906" w:rsidRPr="00550906">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išsiunčia pasiūlymą dalyvauti </w:t>
      </w:r>
      <w:r w:rsidR="005B5EDE">
        <w:rPr>
          <w:rFonts w:ascii="Times New Roman" w:eastAsia="Times New Roman" w:hAnsi="Times New Roman" w:cs="Times New Roman"/>
          <w:bCs/>
          <w:color w:val="000000"/>
          <w:sz w:val="24"/>
          <w:szCs w:val="24"/>
        </w:rPr>
        <w:t>P</w:t>
      </w:r>
      <w:r>
        <w:rPr>
          <w:rFonts w:ascii="Times New Roman" w:eastAsia="Times New Roman" w:hAnsi="Times New Roman" w:cs="Times New Roman"/>
          <w:bCs/>
          <w:color w:val="000000"/>
          <w:sz w:val="24"/>
          <w:szCs w:val="24"/>
        </w:rPr>
        <w:t>rojekte</w:t>
      </w:r>
      <w:r w:rsidR="00550906">
        <w:rPr>
          <w:rFonts w:ascii="Times New Roman" w:eastAsia="Times New Roman" w:hAnsi="Times New Roman" w:cs="Times New Roman"/>
          <w:bCs/>
          <w:color w:val="000000"/>
          <w:sz w:val="24"/>
          <w:szCs w:val="24"/>
        </w:rPr>
        <w:t xml:space="preserve">. Pasiūlymai dalyvauti </w:t>
      </w:r>
      <w:r w:rsidR="005B5EDE">
        <w:rPr>
          <w:rFonts w:ascii="Times New Roman" w:eastAsia="Times New Roman" w:hAnsi="Times New Roman" w:cs="Times New Roman"/>
          <w:bCs/>
          <w:color w:val="000000"/>
          <w:sz w:val="24"/>
          <w:szCs w:val="24"/>
        </w:rPr>
        <w:t>P</w:t>
      </w:r>
      <w:r w:rsidR="00550906">
        <w:rPr>
          <w:rFonts w:ascii="Times New Roman" w:eastAsia="Times New Roman" w:hAnsi="Times New Roman" w:cs="Times New Roman"/>
          <w:bCs/>
          <w:color w:val="000000"/>
          <w:sz w:val="24"/>
          <w:szCs w:val="24"/>
        </w:rPr>
        <w:t xml:space="preserve">rojekte siunčiami tiems juridiniams asmenims, apie kuriuos informacija </w:t>
      </w:r>
      <w:r w:rsidR="00A1373F">
        <w:rPr>
          <w:rFonts w:ascii="Times New Roman" w:eastAsia="Times New Roman" w:hAnsi="Times New Roman" w:cs="Times New Roman"/>
          <w:bCs/>
          <w:color w:val="000000"/>
          <w:sz w:val="24"/>
          <w:szCs w:val="24"/>
        </w:rPr>
        <w:t>apie teikiamą</w:t>
      </w:r>
      <w:r w:rsidR="00550906">
        <w:rPr>
          <w:rFonts w:ascii="Times New Roman" w:eastAsia="Times New Roman" w:hAnsi="Times New Roman" w:cs="Times New Roman"/>
          <w:bCs/>
          <w:color w:val="000000"/>
          <w:sz w:val="24"/>
          <w:szCs w:val="24"/>
        </w:rPr>
        <w:t xml:space="preserve"> </w:t>
      </w:r>
      <w:r w:rsidR="00550906" w:rsidRPr="00550906">
        <w:rPr>
          <w:rFonts w:ascii="Times New Roman" w:eastAsia="Times New Roman" w:hAnsi="Times New Roman" w:cs="Times New Roman"/>
          <w:bCs/>
          <w:color w:val="000000"/>
          <w:sz w:val="24"/>
          <w:szCs w:val="24"/>
        </w:rPr>
        <w:t xml:space="preserve">akredituotą socialinę priežiūrą (palydėjimo paslaugą jaunuoliams) </w:t>
      </w:r>
      <w:r w:rsidR="00550906">
        <w:rPr>
          <w:rFonts w:ascii="Times New Roman" w:eastAsia="Times New Roman" w:hAnsi="Times New Roman" w:cs="Times New Roman"/>
          <w:bCs/>
          <w:color w:val="000000"/>
          <w:sz w:val="24"/>
          <w:szCs w:val="24"/>
        </w:rPr>
        <w:t xml:space="preserve">pasiūlymo pateikimo dieną registruota </w:t>
      </w:r>
      <w:r w:rsidR="00550906" w:rsidRPr="00550906">
        <w:rPr>
          <w:rFonts w:ascii="Times New Roman" w:eastAsia="Times New Roman" w:hAnsi="Times New Roman" w:cs="Times New Roman"/>
          <w:bCs/>
          <w:color w:val="000000"/>
          <w:sz w:val="24"/>
          <w:szCs w:val="24"/>
        </w:rPr>
        <w:t>Elektroninė</w:t>
      </w:r>
      <w:r w:rsidR="00550906">
        <w:rPr>
          <w:rFonts w:ascii="Times New Roman" w:eastAsia="Times New Roman" w:hAnsi="Times New Roman" w:cs="Times New Roman"/>
          <w:bCs/>
          <w:color w:val="000000"/>
          <w:sz w:val="24"/>
          <w:szCs w:val="24"/>
        </w:rPr>
        <w:t>je</w:t>
      </w:r>
      <w:r w:rsidR="00550906" w:rsidRPr="00550906">
        <w:rPr>
          <w:rFonts w:ascii="Times New Roman" w:eastAsia="Times New Roman" w:hAnsi="Times New Roman" w:cs="Times New Roman"/>
          <w:bCs/>
          <w:color w:val="000000"/>
          <w:sz w:val="24"/>
          <w:szCs w:val="24"/>
        </w:rPr>
        <w:t xml:space="preserve"> socialinės paramos šeimai informacinė</w:t>
      </w:r>
      <w:r w:rsidR="00550906">
        <w:rPr>
          <w:rFonts w:ascii="Times New Roman" w:eastAsia="Times New Roman" w:hAnsi="Times New Roman" w:cs="Times New Roman"/>
          <w:bCs/>
          <w:color w:val="000000"/>
          <w:sz w:val="24"/>
          <w:szCs w:val="24"/>
        </w:rPr>
        <w:t>je</w:t>
      </w:r>
      <w:r w:rsidR="00550906" w:rsidRPr="00550906">
        <w:rPr>
          <w:rFonts w:ascii="Times New Roman" w:eastAsia="Times New Roman" w:hAnsi="Times New Roman" w:cs="Times New Roman"/>
          <w:bCs/>
          <w:color w:val="000000"/>
          <w:sz w:val="24"/>
          <w:szCs w:val="24"/>
        </w:rPr>
        <w:t xml:space="preserve"> sistem</w:t>
      </w:r>
      <w:r w:rsidR="00550906">
        <w:rPr>
          <w:rFonts w:ascii="Times New Roman" w:eastAsia="Times New Roman" w:hAnsi="Times New Roman" w:cs="Times New Roman"/>
          <w:bCs/>
          <w:color w:val="000000"/>
          <w:sz w:val="24"/>
          <w:szCs w:val="24"/>
        </w:rPr>
        <w:t>oje</w:t>
      </w:r>
      <w:r w:rsidR="00550906" w:rsidRPr="00550906">
        <w:rPr>
          <w:rFonts w:ascii="Times New Roman" w:eastAsia="Times New Roman" w:hAnsi="Times New Roman" w:cs="Times New Roman"/>
          <w:bCs/>
          <w:color w:val="000000"/>
          <w:sz w:val="24"/>
          <w:szCs w:val="24"/>
        </w:rPr>
        <w:t xml:space="preserve"> (SPIS)</w:t>
      </w:r>
      <w:r w:rsidR="00550906">
        <w:rPr>
          <w:rFonts w:ascii="Times New Roman" w:eastAsia="Times New Roman" w:hAnsi="Times New Roman" w:cs="Times New Roman"/>
          <w:bCs/>
          <w:color w:val="000000"/>
          <w:sz w:val="24"/>
          <w:szCs w:val="24"/>
        </w:rPr>
        <w:t>.</w:t>
      </w:r>
      <w:r w:rsidR="00A1373F">
        <w:rPr>
          <w:rFonts w:ascii="Times New Roman" w:eastAsia="Times New Roman" w:hAnsi="Times New Roman" w:cs="Times New Roman"/>
          <w:bCs/>
          <w:color w:val="000000"/>
          <w:sz w:val="24"/>
          <w:szCs w:val="24"/>
        </w:rPr>
        <w:t xml:space="preserve"> Pasiūlymas dalyvauti </w:t>
      </w:r>
      <w:r w:rsidR="005B5EDE">
        <w:rPr>
          <w:rFonts w:ascii="Times New Roman" w:eastAsia="Times New Roman" w:hAnsi="Times New Roman" w:cs="Times New Roman"/>
          <w:bCs/>
          <w:color w:val="000000"/>
          <w:sz w:val="24"/>
          <w:szCs w:val="24"/>
        </w:rPr>
        <w:t>P</w:t>
      </w:r>
      <w:r w:rsidR="00A1373F">
        <w:rPr>
          <w:rFonts w:ascii="Times New Roman" w:eastAsia="Times New Roman" w:hAnsi="Times New Roman" w:cs="Times New Roman"/>
          <w:bCs/>
          <w:color w:val="000000"/>
          <w:sz w:val="24"/>
          <w:szCs w:val="24"/>
        </w:rPr>
        <w:t xml:space="preserve">rojekte siunčiamas ir savivaldybės administracijai, kurios teritorijoje viešieji ir privatieji juridiniai asmenys teikia </w:t>
      </w:r>
      <w:r w:rsidR="00A1373F" w:rsidRPr="00A1373F">
        <w:rPr>
          <w:rFonts w:ascii="Times New Roman" w:eastAsia="Times New Roman" w:hAnsi="Times New Roman" w:cs="Times New Roman"/>
          <w:bCs/>
          <w:color w:val="000000"/>
          <w:sz w:val="24"/>
          <w:szCs w:val="24"/>
        </w:rPr>
        <w:t>akredituotą socialinę priežiūrą (palydėjimo paslaugą jaunuoliams)</w:t>
      </w:r>
      <w:r w:rsidR="00A1373F">
        <w:rPr>
          <w:rFonts w:ascii="Times New Roman" w:eastAsia="Times New Roman" w:hAnsi="Times New Roman" w:cs="Times New Roman"/>
          <w:bCs/>
          <w:color w:val="000000"/>
          <w:sz w:val="24"/>
          <w:szCs w:val="24"/>
        </w:rPr>
        <w:t>.</w:t>
      </w:r>
      <w:r w:rsidR="0006585D">
        <w:rPr>
          <w:rFonts w:ascii="Times New Roman" w:eastAsia="Times New Roman" w:hAnsi="Times New Roman" w:cs="Times New Roman"/>
          <w:bCs/>
          <w:color w:val="000000"/>
          <w:sz w:val="24"/>
          <w:szCs w:val="24"/>
        </w:rPr>
        <w:t xml:space="preserve"> Priimti pasiūlymą Agentūra nustato ne ilgesnį kaip 7 d. terminą.</w:t>
      </w:r>
    </w:p>
    <w:p w14:paraId="58EA98F5" w14:textId="3E048C78" w:rsidR="0006585D" w:rsidRDefault="0006585D" w:rsidP="00F52E35">
      <w:pPr>
        <w:pStyle w:val="ListParagraph"/>
        <w:numPr>
          <w:ilvl w:val="0"/>
          <w:numId w:val="23"/>
        </w:numPr>
        <w:spacing w:after="0" w:line="360" w:lineRule="auto"/>
        <w:ind w:left="567" w:hanging="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Pasiūlyme nurodoma:</w:t>
      </w:r>
    </w:p>
    <w:p w14:paraId="03EDED95" w14:textId="07C0A1C3" w:rsidR="0006585D" w:rsidRDefault="00320C20" w:rsidP="006C213E">
      <w:pPr>
        <w:pStyle w:val="ListParagraph"/>
        <w:numPr>
          <w:ilvl w:val="1"/>
          <w:numId w:val="23"/>
        </w:numPr>
        <w:tabs>
          <w:tab w:val="left" w:pos="567"/>
        </w:tabs>
        <w:spacing w:after="0" w:line="360" w:lineRule="auto"/>
        <w:ind w:left="1134" w:hanging="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pasiūlymo priėmimo terminas;</w:t>
      </w:r>
    </w:p>
    <w:p w14:paraId="3552841A" w14:textId="6EBB640C" w:rsidR="00320C20" w:rsidRDefault="00320C20" w:rsidP="006C213E">
      <w:pPr>
        <w:pStyle w:val="ListParagraph"/>
        <w:numPr>
          <w:ilvl w:val="1"/>
          <w:numId w:val="23"/>
        </w:numPr>
        <w:tabs>
          <w:tab w:val="left" w:pos="567"/>
        </w:tabs>
        <w:spacing w:after="0" w:line="360" w:lineRule="auto"/>
        <w:ind w:left="1134" w:hanging="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paraiškos pateikimo terminas;</w:t>
      </w:r>
    </w:p>
    <w:p w14:paraId="1B63EB42" w14:textId="425D8CB2" w:rsidR="00320C20" w:rsidRDefault="00320C20" w:rsidP="006C213E">
      <w:pPr>
        <w:pStyle w:val="ListParagraph"/>
        <w:numPr>
          <w:ilvl w:val="1"/>
          <w:numId w:val="23"/>
        </w:numPr>
        <w:tabs>
          <w:tab w:val="left" w:pos="567"/>
        </w:tabs>
        <w:spacing w:after="0" w:line="360" w:lineRule="auto"/>
        <w:ind w:left="1134" w:hanging="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paraiškos pateikimo būdas;</w:t>
      </w:r>
    </w:p>
    <w:p w14:paraId="0DA72413" w14:textId="50FCB41E" w:rsidR="00320C20" w:rsidRDefault="00320C20" w:rsidP="006C213E">
      <w:pPr>
        <w:pStyle w:val="ListParagraph"/>
        <w:numPr>
          <w:ilvl w:val="1"/>
          <w:numId w:val="23"/>
        </w:numPr>
        <w:tabs>
          <w:tab w:val="left" w:pos="567"/>
        </w:tabs>
        <w:spacing w:after="0" w:line="360" w:lineRule="auto"/>
        <w:ind w:left="1134" w:hanging="567"/>
        <w:jc w:val="both"/>
        <w:rPr>
          <w:rFonts w:ascii="Times New Roman" w:eastAsia="Times New Roman" w:hAnsi="Times New Roman" w:cs="Times New Roman"/>
          <w:bCs/>
          <w:color w:val="000000"/>
          <w:sz w:val="24"/>
          <w:szCs w:val="24"/>
        </w:rPr>
      </w:pPr>
      <w:r w:rsidRPr="00320C20">
        <w:rPr>
          <w:rFonts w:ascii="Times New Roman" w:eastAsia="Times New Roman" w:hAnsi="Times New Roman" w:cs="Times New Roman"/>
          <w:bCs/>
          <w:color w:val="000000"/>
          <w:sz w:val="24"/>
          <w:szCs w:val="24"/>
        </w:rPr>
        <w:t>atsakingų už kvietimą ir konsultuojančių Agentūros darbuotojų vardai, pavardės, telefonų numeriai,</w:t>
      </w:r>
      <w:r>
        <w:rPr>
          <w:rFonts w:ascii="Times New Roman" w:eastAsia="Times New Roman" w:hAnsi="Times New Roman" w:cs="Times New Roman"/>
          <w:bCs/>
          <w:color w:val="000000"/>
          <w:sz w:val="24"/>
          <w:szCs w:val="24"/>
        </w:rPr>
        <w:t xml:space="preserve"> </w:t>
      </w:r>
      <w:r w:rsidRPr="00320C20">
        <w:rPr>
          <w:rFonts w:ascii="Times New Roman" w:eastAsia="Times New Roman" w:hAnsi="Times New Roman" w:cs="Times New Roman"/>
          <w:bCs/>
          <w:color w:val="000000"/>
          <w:sz w:val="24"/>
          <w:szCs w:val="24"/>
        </w:rPr>
        <w:t>elektroninių paštų adresai</w:t>
      </w:r>
      <w:r>
        <w:rPr>
          <w:rFonts w:ascii="Times New Roman" w:eastAsia="Times New Roman" w:hAnsi="Times New Roman" w:cs="Times New Roman"/>
          <w:bCs/>
          <w:color w:val="000000"/>
          <w:sz w:val="24"/>
          <w:szCs w:val="24"/>
        </w:rPr>
        <w:t>;</w:t>
      </w:r>
    </w:p>
    <w:p w14:paraId="59E32E99" w14:textId="179EB501" w:rsidR="00320C20" w:rsidRDefault="00320C20" w:rsidP="006C213E">
      <w:pPr>
        <w:pStyle w:val="ListParagraph"/>
        <w:numPr>
          <w:ilvl w:val="1"/>
          <w:numId w:val="23"/>
        </w:numPr>
        <w:tabs>
          <w:tab w:val="left" w:pos="567"/>
        </w:tabs>
        <w:spacing w:after="0" w:line="360" w:lineRule="auto"/>
        <w:ind w:left="1134" w:hanging="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kita reikalinga informacija.</w:t>
      </w:r>
    </w:p>
    <w:p w14:paraId="45AF9983" w14:textId="33D75526" w:rsidR="00550906" w:rsidRDefault="00A1373F" w:rsidP="00F52E35">
      <w:pPr>
        <w:pStyle w:val="ListParagraph"/>
        <w:numPr>
          <w:ilvl w:val="0"/>
          <w:numId w:val="23"/>
        </w:numPr>
        <w:spacing w:after="0" w:line="360" w:lineRule="auto"/>
        <w:ind w:left="567" w:hanging="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Pareiškėjas, priimantis pasiūlymą dalyvauti </w:t>
      </w:r>
      <w:r w:rsidR="005B5EDE">
        <w:rPr>
          <w:rFonts w:ascii="Times New Roman" w:eastAsia="Times New Roman" w:hAnsi="Times New Roman" w:cs="Times New Roman"/>
          <w:bCs/>
          <w:color w:val="000000"/>
          <w:sz w:val="24"/>
          <w:szCs w:val="24"/>
        </w:rPr>
        <w:t>P</w:t>
      </w:r>
      <w:r>
        <w:rPr>
          <w:rFonts w:ascii="Times New Roman" w:eastAsia="Times New Roman" w:hAnsi="Times New Roman" w:cs="Times New Roman"/>
          <w:bCs/>
          <w:color w:val="000000"/>
          <w:sz w:val="24"/>
          <w:szCs w:val="24"/>
        </w:rPr>
        <w:t>rojekte, apie tai per 3 d. informuoja Agentūrą el</w:t>
      </w:r>
      <w:r w:rsidR="005B5EDE">
        <w:rPr>
          <w:rFonts w:ascii="Times New Roman" w:eastAsia="Times New Roman" w:hAnsi="Times New Roman" w:cs="Times New Roman"/>
          <w:bCs/>
          <w:color w:val="000000"/>
          <w:sz w:val="24"/>
          <w:szCs w:val="24"/>
        </w:rPr>
        <w:t>ektroniniu</w:t>
      </w:r>
      <w:r>
        <w:rPr>
          <w:rFonts w:ascii="Times New Roman" w:eastAsia="Times New Roman" w:hAnsi="Times New Roman" w:cs="Times New Roman"/>
          <w:bCs/>
          <w:color w:val="000000"/>
          <w:sz w:val="24"/>
          <w:szCs w:val="24"/>
        </w:rPr>
        <w:t xml:space="preserve"> paštu </w:t>
      </w:r>
      <w:hyperlink r:id="rId11" w:history="1">
        <w:r w:rsidRPr="001F0024">
          <w:rPr>
            <w:rStyle w:val="Hyperlink"/>
            <w:rFonts w:ascii="Times New Roman" w:eastAsia="Times New Roman" w:hAnsi="Times New Roman" w:cs="Times New Roman"/>
            <w:bCs/>
            <w:sz w:val="24"/>
            <w:szCs w:val="24"/>
          </w:rPr>
          <w:t>palydejimas@esf.lt</w:t>
        </w:r>
      </w:hyperlink>
      <w:r>
        <w:rPr>
          <w:rFonts w:ascii="Times New Roman" w:eastAsia="Times New Roman" w:hAnsi="Times New Roman" w:cs="Times New Roman"/>
          <w:bCs/>
          <w:color w:val="000000"/>
          <w:sz w:val="24"/>
          <w:szCs w:val="24"/>
        </w:rPr>
        <w:t>.</w:t>
      </w:r>
    </w:p>
    <w:p w14:paraId="05014BC4" w14:textId="5C2EC934" w:rsidR="00A1373F" w:rsidRDefault="00A1373F" w:rsidP="00F52E35">
      <w:pPr>
        <w:pStyle w:val="ListParagraph"/>
        <w:numPr>
          <w:ilvl w:val="0"/>
          <w:numId w:val="23"/>
        </w:numPr>
        <w:spacing w:after="0" w:line="360" w:lineRule="auto"/>
        <w:ind w:left="567" w:hanging="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Agentūra, gavusi informaciją apie Pareiškėjo </w:t>
      </w:r>
      <w:r w:rsidR="005B5EDE">
        <w:rPr>
          <w:rFonts w:ascii="Times New Roman" w:eastAsia="Times New Roman" w:hAnsi="Times New Roman" w:cs="Times New Roman"/>
          <w:bCs/>
          <w:color w:val="000000"/>
          <w:sz w:val="24"/>
          <w:szCs w:val="24"/>
        </w:rPr>
        <w:t xml:space="preserve">priimtą pasiūlymą dalyvauti Projekte, </w:t>
      </w:r>
      <w:r w:rsidR="005B5EDE" w:rsidRPr="005B5EDE">
        <w:rPr>
          <w:rFonts w:ascii="Times New Roman" w:eastAsia="Times New Roman" w:hAnsi="Times New Roman" w:cs="Times New Roman"/>
          <w:bCs/>
          <w:color w:val="000000"/>
          <w:sz w:val="24"/>
          <w:szCs w:val="24"/>
        </w:rPr>
        <w:t xml:space="preserve">elektroniniu paštu </w:t>
      </w:r>
      <w:r w:rsidR="005B5EDE">
        <w:rPr>
          <w:rFonts w:ascii="Times New Roman" w:eastAsia="Times New Roman" w:hAnsi="Times New Roman" w:cs="Times New Roman"/>
          <w:bCs/>
          <w:color w:val="000000"/>
          <w:sz w:val="24"/>
          <w:szCs w:val="24"/>
        </w:rPr>
        <w:t>išsiunčia</w:t>
      </w:r>
      <w:r w:rsidR="005B5EDE" w:rsidRPr="005B5EDE">
        <w:rPr>
          <w:rFonts w:ascii="Times New Roman" w:eastAsia="Times New Roman" w:hAnsi="Times New Roman" w:cs="Times New Roman"/>
          <w:bCs/>
          <w:color w:val="000000"/>
          <w:sz w:val="24"/>
          <w:szCs w:val="24"/>
        </w:rPr>
        <w:t xml:space="preserve"> prisijungimo nuorod</w:t>
      </w:r>
      <w:r w:rsidR="005B5EDE">
        <w:rPr>
          <w:rFonts w:ascii="Times New Roman" w:eastAsia="Times New Roman" w:hAnsi="Times New Roman" w:cs="Times New Roman"/>
          <w:bCs/>
          <w:color w:val="000000"/>
          <w:sz w:val="24"/>
          <w:szCs w:val="24"/>
        </w:rPr>
        <w:t>ą</w:t>
      </w:r>
      <w:r w:rsidR="005B5EDE" w:rsidRPr="005B5EDE">
        <w:rPr>
          <w:rFonts w:ascii="Times New Roman" w:eastAsia="Times New Roman" w:hAnsi="Times New Roman" w:cs="Times New Roman"/>
          <w:bCs/>
          <w:color w:val="000000"/>
          <w:sz w:val="24"/>
          <w:szCs w:val="24"/>
        </w:rPr>
        <w:t xml:space="preserve"> prie</w:t>
      </w:r>
      <w:r w:rsidR="005B5EDE">
        <w:rPr>
          <w:rFonts w:ascii="Times New Roman" w:eastAsia="Times New Roman" w:hAnsi="Times New Roman" w:cs="Times New Roman"/>
          <w:bCs/>
          <w:color w:val="000000"/>
          <w:sz w:val="24"/>
          <w:szCs w:val="24"/>
        </w:rPr>
        <w:t xml:space="preserve"> Microsoft </w:t>
      </w:r>
      <w:proofErr w:type="spellStart"/>
      <w:r w:rsidR="005B5EDE">
        <w:rPr>
          <w:rFonts w:ascii="Times New Roman" w:eastAsia="Times New Roman" w:hAnsi="Times New Roman" w:cs="Times New Roman"/>
          <w:bCs/>
          <w:color w:val="000000"/>
          <w:sz w:val="24"/>
          <w:szCs w:val="24"/>
        </w:rPr>
        <w:t>O</w:t>
      </w:r>
      <w:r w:rsidR="005B5EDE" w:rsidRPr="005B5EDE">
        <w:rPr>
          <w:rFonts w:ascii="Times New Roman" w:eastAsia="Times New Roman" w:hAnsi="Times New Roman" w:cs="Times New Roman"/>
          <w:bCs/>
          <w:color w:val="000000"/>
          <w:sz w:val="24"/>
          <w:szCs w:val="24"/>
        </w:rPr>
        <w:t>ne</w:t>
      </w:r>
      <w:r w:rsidR="005B5EDE">
        <w:rPr>
          <w:rFonts w:ascii="Times New Roman" w:eastAsia="Times New Roman" w:hAnsi="Times New Roman" w:cs="Times New Roman"/>
          <w:bCs/>
          <w:color w:val="000000"/>
          <w:sz w:val="24"/>
          <w:szCs w:val="24"/>
        </w:rPr>
        <w:t>D</w:t>
      </w:r>
      <w:r w:rsidR="005B5EDE" w:rsidRPr="005B5EDE">
        <w:rPr>
          <w:rFonts w:ascii="Times New Roman" w:eastAsia="Times New Roman" w:hAnsi="Times New Roman" w:cs="Times New Roman"/>
          <w:bCs/>
          <w:color w:val="000000"/>
          <w:sz w:val="24"/>
          <w:szCs w:val="24"/>
        </w:rPr>
        <w:t>rive</w:t>
      </w:r>
      <w:proofErr w:type="spellEnd"/>
      <w:r w:rsidR="005B5EDE" w:rsidRPr="005B5EDE">
        <w:rPr>
          <w:rFonts w:ascii="Times New Roman" w:eastAsia="Times New Roman" w:hAnsi="Times New Roman" w:cs="Times New Roman"/>
          <w:bCs/>
          <w:color w:val="000000"/>
          <w:sz w:val="24"/>
          <w:szCs w:val="24"/>
        </w:rPr>
        <w:t xml:space="preserve"> </w:t>
      </w:r>
      <w:r w:rsidR="005B5EDE">
        <w:rPr>
          <w:rFonts w:ascii="Times New Roman" w:eastAsia="Times New Roman" w:hAnsi="Times New Roman" w:cs="Times New Roman"/>
          <w:bCs/>
          <w:color w:val="000000"/>
          <w:sz w:val="24"/>
          <w:szCs w:val="24"/>
        </w:rPr>
        <w:t>duomenų saugyklos</w:t>
      </w:r>
      <w:r w:rsidR="005B5EDE" w:rsidRPr="005B5EDE">
        <w:rPr>
          <w:rFonts w:ascii="Times New Roman" w:eastAsia="Times New Roman" w:hAnsi="Times New Roman" w:cs="Times New Roman"/>
          <w:bCs/>
          <w:color w:val="000000"/>
          <w:sz w:val="24"/>
          <w:szCs w:val="24"/>
        </w:rPr>
        <w:t xml:space="preserve">, </w:t>
      </w:r>
      <w:r w:rsidR="005B5EDE">
        <w:rPr>
          <w:rFonts w:ascii="Times New Roman" w:eastAsia="Times New Roman" w:hAnsi="Times New Roman" w:cs="Times New Roman"/>
          <w:bCs/>
          <w:color w:val="000000"/>
          <w:sz w:val="24"/>
          <w:szCs w:val="24"/>
        </w:rPr>
        <w:t xml:space="preserve">į </w:t>
      </w:r>
      <w:r w:rsidR="005B5EDE" w:rsidRPr="005B5EDE">
        <w:rPr>
          <w:rFonts w:ascii="Times New Roman" w:eastAsia="Times New Roman" w:hAnsi="Times New Roman" w:cs="Times New Roman"/>
          <w:bCs/>
          <w:color w:val="000000"/>
          <w:sz w:val="24"/>
          <w:szCs w:val="24"/>
        </w:rPr>
        <w:t>kur</w:t>
      </w:r>
      <w:r w:rsidR="005B5EDE">
        <w:rPr>
          <w:rFonts w:ascii="Times New Roman" w:eastAsia="Times New Roman" w:hAnsi="Times New Roman" w:cs="Times New Roman"/>
          <w:bCs/>
          <w:color w:val="000000"/>
          <w:sz w:val="24"/>
          <w:szCs w:val="24"/>
        </w:rPr>
        <w:t>ią</w:t>
      </w:r>
      <w:r w:rsidR="005B5EDE" w:rsidRPr="005B5EDE">
        <w:rPr>
          <w:rFonts w:ascii="Times New Roman" w:eastAsia="Times New Roman" w:hAnsi="Times New Roman" w:cs="Times New Roman"/>
          <w:bCs/>
          <w:color w:val="000000"/>
          <w:sz w:val="24"/>
          <w:szCs w:val="24"/>
        </w:rPr>
        <w:t xml:space="preserve"> </w:t>
      </w:r>
      <w:r w:rsidR="005B5EDE">
        <w:rPr>
          <w:rFonts w:ascii="Times New Roman" w:eastAsia="Times New Roman" w:hAnsi="Times New Roman" w:cs="Times New Roman"/>
          <w:bCs/>
          <w:color w:val="000000"/>
          <w:sz w:val="24"/>
          <w:szCs w:val="24"/>
        </w:rPr>
        <w:t>P</w:t>
      </w:r>
      <w:r w:rsidR="005B5EDE" w:rsidRPr="005B5EDE">
        <w:rPr>
          <w:rFonts w:ascii="Times New Roman" w:eastAsia="Times New Roman" w:hAnsi="Times New Roman" w:cs="Times New Roman"/>
          <w:bCs/>
          <w:color w:val="000000"/>
          <w:sz w:val="24"/>
          <w:szCs w:val="24"/>
        </w:rPr>
        <w:t xml:space="preserve">areiškėjas </w:t>
      </w:r>
      <w:r w:rsidR="005B5EDE">
        <w:rPr>
          <w:rFonts w:ascii="Times New Roman" w:eastAsia="Times New Roman" w:hAnsi="Times New Roman" w:cs="Times New Roman"/>
          <w:bCs/>
          <w:color w:val="000000"/>
          <w:sz w:val="24"/>
          <w:szCs w:val="24"/>
        </w:rPr>
        <w:t>įkelia</w:t>
      </w:r>
      <w:r w:rsidR="005B5EDE" w:rsidRPr="005B5EDE">
        <w:rPr>
          <w:rFonts w:ascii="Times New Roman" w:eastAsia="Times New Roman" w:hAnsi="Times New Roman" w:cs="Times New Roman"/>
          <w:bCs/>
          <w:color w:val="000000"/>
          <w:sz w:val="24"/>
          <w:szCs w:val="24"/>
        </w:rPr>
        <w:t xml:space="preserve"> paraišką su visais privalomais priedais</w:t>
      </w:r>
      <w:r w:rsidR="005B5EDE">
        <w:rPr>
          <w:rFonts w:ascii="Times New Roman" w:eastAsia="Times New Roman" w:hAnsi="Times New Roman" w:cs="Times New Roman"/>
          <w:bCs/>
          <w:color w:val="000000"/>
          <w:sz w:val="24"/>
          <w:szCs w:val="24"/>
        </w:rPr>
        <w:t>.</w:t>
      </w:r>
    </w:p>
    <w:p w14:paraId="389DBACA" w14:textId="697584B2" w:rsidR="00F52E35" w:rsidRPr="002A4677" w:rsidRDefault="00F52E35" w:rsidP="00F52E35">
      <w:pPr>
        <w:pStyle w:val="ListParagraph"/>
        <w:numPr>
          <w:ilvl w:val="0"/>
          <w:numId w:val="23"/>
        </w:numPr>
        <w:spacing w:after="0" w:line="360" w:lineRule="auto"/>
        <w:ind w:left="567" w:hanging="567"/>
        <w:jc w:val="both"/>
        <w:rPr>
          <w:rFonts w:ascii="Times New Roman" w:eastAsia="Times New Roman" w:hAnsi="Times New Roman" w:cs="Times New Roman"/>
          <w:bCs/>
          <w:color w:val="000000"/>
          <w:sz w:val="24"/>
          <w:szCs w:val="24"/>
        </w:rPr>
      </w:pPr>
      <w:r w:rsidRPr="002A4677">
        <w:rPr>
          <w:rFonts w:ascii="Times New Roman" w:eastAsia="Times New Roman" w:hAnsi="Times New Roman" w:cs="Times New Roman"/>
          <w:color w:val="000000" w:themeColor="text1"/>
          <w:sz w:val="24"/>
          <w:szCs w:val="24"/>
        </w:rPr>
        <w:t xml:space="preserve">Paraiška turi būti pateikta iki </w:t>
      </w:r>
      <w:r w:rsidR="00320C20">
        <w:rPr>
          <w:rFonts w:ascii="Times New Roman" w:eastAsia="Times New Roman" w:hAnsi="Times New Roman" w:cs="Times New Roman"/>
          <w:color w:val="000000" w:themeColor="text1"/>
          <w:sz w:val="24"/>
          <w:szCs w:val="24"/>
        </w:rPr>
        <w:t xml:space="preserve">pasiūlyme dalyvauti Projekte </w:t>
      </w:r>
      <w:r w:rsidRPr="002A4677">
        <w:rPr>
          <w:rFonts w:ascii="Times New Roman" w:eastAsia="Times New Roman" w:hAnsi="Times New Roman" w:cs="Times New Roman"/>
          <w:color w:val="000000" w:themeColor="text1"/>
          <w:sz w:val="24"/>
          <w:szCs w:val="24"/>
        </w:rPr>
        <w:t xml:space="preserve">nurodytos galutinės paraiškų pateikimo darbo dienos pabaigos. Paraiškos, gautos po nustatyto paraiškų teikimo termino, nevertinamos. Agentūra apie </w:t>
      </w:r>
      <w:r w:rsidR="00320C20">
        <w:rPr>
          <w:rFonts w:ascii="Times New Roman" w:eastAsia="Times New Roman" w:hAnsi="Times New Roman" w:cs="Times New Roman"/>
          <w:color w:val="000000" w:themeColor="text1"/>
          <w:sz w:val="24"/>
          <w:szCs w:val="24"/>
        </w:rPr>
        <w:t>gautą paraišką</w:t>
      </w:r>
      <w:r w:rsidRPr="002A4677">
        <w:rPr>
          <w:rFonts w:ascii="Times New Roman" w:eastAsia="Times New Roman" w:hAnsi="Times New Roman" w:cs="Times New Roman"/>
          <w:color w:val="000000" w:themeColor="text1"/>
          <w:sz w:val="24"/>
          <w:szCs w:val="24"/>
        </w:rPr>
        <w:t xml:space="preserve"> Pareiškėjui praneša el</w:t>
      </w:r>
      <w:r w:rsidR="00320C20">
        <w:rPr>
          <w:rFonts w:ascii="Times New Roman" w:eastAsia="Times New Roman" w:hAnsi="Times New Roman" w:cs="Times New Roman"/>
          <w:color w:val="000000" w:themeColor="text1"/>
          <w:sz w:val="24"/>
          <w:szCs w:val="24"/>
        </w:rPr>
        <w:t>ektroniniu</w:t>
      </w:r>
      <w:r w:rsidRPr="002A4677">
        <w:rPr>
          <w:rFonts w:ascii="Times New Roman" w:eastAsia="Times New Roman" w:hAnsi="Times New Roman" w:cs="Times New Roman"/>
          <w:color w:val="000000" w:themeColor="text1"/>
          <w:sz w:val="24"/>
          <w:szCs w:val="24"/>
        </w:rPr>
        <w:t xml:space="preserve"> paštu per 5 darbo dienas nuo Paraiškos gavimo.</w:t>
      </w:r>
    </w:p>
    <w:p w14:paraId="1613B799" w14:textId="38A3075D" w:rsidR="00F52E35" w:rsidRPr="002A4677" w:rsidRDefault="00F52E35" w:rsidP="00F52E35">
      <w:pPr>
        <w:pStyle w:val="ListParagraph"/>
        <w:numPr>
          <w:ilvl w:val="0"/>
          <w:numId w:val="23"/>
        </w:numPr>
        <w:spacing w:after="0" w:line="360" w:lineRule="auto"/>
        <w:ind w:left="567" w:hanging="567"/>
        <w:jc w:val="both"/>
        <w:rPr>
          <w:rFonts w:ascii="Times New Roman" w:eastAsia="Times New Roman" w:hAnsi="Times New Roman" w:cs="Times New Roman"/>
          <w:bCs/>
          <w:color w:val="000000"/>
          <w:sz w:val="24"/>
          <w:szCs w:val="24"/>
        </w:rPr>
      </w:pPr>
      <w:r w:rsidRPr="002A4677">
        <w:rPr>
          <w:rFonts w:ascii="Times New Roman" w:eastAsia="Times New Roman" w:hAnsi="Times New Roman" w:cs="Times New Roman"/>
          <w:color w:val="000000" w:themeColor="text1"/>
          <w:sz w:val="24"/>
          <w:szCs w:val="24"/>
        </w:rPr>
        <w:t xml:space="preserve"> Vienas Pareiškėjas atrankai gali pateikti tik vieną </w:t>
      </w:r>
      <w:r w:rsidR="00320C20">
        <w:rPr>
          <w:rFonts w:ascii="Times New Roman" w:eastAsia="Times New Roman" w:hAnsi="Times New Roman" w:cs="Times New Roman"/>
          <w:color w:val="000000" w:themeColor="text1"/>
          <w:sz w:val="24"/>
          <w:szCs w:val="24"/>
        </w:rPr>
        <w:t>p</w:t>
      </w:r>
      <w:r w:rsidRPr="002A4677">
        <w:rPr>
          <w:rFonts w:ascii="Times New Roman" w:eastAsia="Times New Roman" w:hAnsi="Times New Roman" w:cs="Times New Roman"/>
          <w:color w:val="000000" w:themeColor="text1"/>
          <w:sz w:val="24"/>
          <w:szCs w:val="24"/>
        </w:rPr>
        <w:t xml:space="preserve">araišką. </w:t>
      </w:r>
    </w:p>
    <w:p w14:paraId="2C7C68A2" w14:textId="573B8810" w:rsidR="00F52E35" w:rsidRPr="002A4677" w:rsidRDefault="00F52E35" w:rsidP="00F52E35">
      <w:pPr>
        <w:pStyle w:val="ListParagraph"/>
        <w:numPr>
          <w:ilvl w:val="0"/>
          <w:numId w:val="23"/>
        </w:numPr>
        <w:spacing w:after="0" w:line="360" w:lineRule="auto"/>
        <w:ind w:left="567" w:hanging="567"/>
        <w:jc w:val="both"/>
        <w:rPr>
          <w:rFonts w:ascii="Times New Roman" w:eastAsia="Times New Roman" w:hAnsi="Times New Roman" w:cs="Times New Roman"/>
          <w:bCs/>
          <w:color w:val="000000"/>
          <w:sz w:val="24"/>
          <w:szCs w:val="24"/>
        </w:rPr>
      </w:pPr>
      <w:r w:rsidRPr="002A4677">
        <w:rPr>
          <w:rFonts w:ascii="Times New Roman" w:eastAsia="Times New Roman" w:hAnsi="Times New Roman" w:cs="Times New Roman"/>
          <w:color w:val="000000" w:themeColor="text1"/>
          <w:sz w:val="24"/>
          <w:szCs w:val="24"/>
        </w:rPr>
        <w:t xml:space="preserve">Pareiškėjas, rengdamas </w:t>
      </w:r>
      <w:r w:rsidR="00320C20">
        <w:rPr>
          <w:rFonts w:ascii="Times New Roman" w:eastAsia="Times New Roman" w:hAnsi="Times New Roman" w:cs="Times New Roman"/>
          <w:color w:val="000000" w:themeColor="text1"/>
          <w:sz w:val="24"/>
          <w:szCs w:val="24"/>
        </w:rPr>
        <w:t>p</w:t>
      </w:r>
      <w:r w:rsidRPr="002A4677">
        <w:rPr>
          <w:rFonts w:ascii="Times New Roman" w:eastAsia="Times New Roman" w:hAnsi="Times New Roman" w:cs="Times New Roman"/>
          <w:color w:val="000000" w:themeColor="text1"/>
          <w:sz w:val="24"/>
          <w:szCs w:val="24"/>
        </w:rPr>
        <w:t xml:space="preserve">araišką, turi teisę gauti informaciją ir konsultacijas </w:t>
      </w:r>
      <w:r w:rsidR="00320C20">
        <w:rPr>
          <w:rFonts w:ascii="Times New Roman" w:eastAsia="Times New Roman" w:hAnsi="Times New Roman" w:cs="Times New Roman"/>
          <w:color w:val="000000" w:themeColor="text1"/>
          <w:sz w:val="24"/>
          <w:szCs w:val="24"/>
        </w:rPr>
        <w:t>p</w:t>
      </w:r>
      <w:r w:rsidRPr="002A4677">
        <w:rPr>
          <w:rFonts w:ascii="Times New Roman" w:eastAsia="Times New Roman" w:hAnsi="Times New Roman" w:cs="Times New Roman"/>
          <w:color w:val="000000" w:themeColor="text1"/>
          <w:sz w:val="24"/>
          <w:szCs w:val="24"/>
        </w:rPr>
        <w:t xml:space="preserve">araiškos rengimo klausimais, kurias teikia Agentūros darbuotojai telefonu ir elektroniniu paštu. Konsultuojančių specialistų vardai, pavardės ir kontaktinė informacija nurodomi kvietime, o informacija Pareiškėjams teikiama iki paskutinės Paraiškų pateikimo dienos. </w:t>
      </w:r>
    </w:p>
    <w:p w14:paraId="3BC6D762" w14:textId="77777777" w:rsidR="00F52E35" w:rsidRPr="002A4677" w:rsidRDefault="00F52E35" w:rsidP="00F52E35">
      <w:pPr>
        <w:pStyle w:val="ListParagraph"/>
        <w:numPr>
          <w:ilvl w:val="0"/>
          <w:numId w:val="23"/>
        </w:numPr>
        <w:spacing w:after="0" w:line="360" w:lineRule="auto"/>
        <w:ind w:left="567" w:hanging="567"/>
        <w:jc w:val="both"/>
        <w:rPr>
          <w:rFonts w:ascii="Times New Roman" w:eastAsia="Times New Roman" w:hAnsi="Times New Roman" w:cs="Times New Roman"/>
          <w:bCs/>
          <w:color w:val="000000"/>
          <w:sz w:val="24"/>
          <w:szCs w:val="24"/>
        </w:rPr>
      </w:pPr>
      <w:r w:rsidRPr="002A4677">
        <w:rPr>
          <w:rFonts w:ascii="Times New Roman" w:hAnsi="Times New Roman" w:cs="Times New Roman"/>
          <w:sz w:val="24"/>
          <w:szCs w:val="24"/>
          <w:lang w:eastAsia="lt-LT"/>
        </w:rPr>
        <w:t>Agentūra Paraiškos vertinimo metu turi teisę paprašyti Pareiškėjo pateikti papildomą ir (arba) trūkstamą informaciją ir (arba) dokumentus. Pareiškėjas privalo pateikti šią informaciją ir (arba) dokumentus per Agentūros nustatytą terminą. Nepateikus informacijos per nustatytą terminą Paraiška atmetama.</w:t>
      </w:r>
    </w:p>
    <w:p w14:paraId="44C589F5" w14:textId="77777777" w:rsidR="00F52E35" w:rsidRDefault="00F52E35" w:rsidP="00955DF3">
      <w:pPr>
        <w:tabs>
          <w:tab w:val="left" w:pos="567"/>
        </w:tabs>
        <w:spacing w:after="0" w:line="360" w:lineRule="auto"/>
        <w:ind w:left="567" w:hanging="567"/>
        <w:jc w:val="center"/>
        <w:rPr>
          <w:rFonts w:ascii="Times New Roman" w:hAnsi="Times New Roman" w:cs="Times New Roman"/>
          <w:b/>
          <w:bCs/>
          <w:sz w:val="24"/>
          <w:szCs w:val="24"/>
        </w:rPr>
      </w:pPr>
    </w:p>
    <w:p w14:paraId="169E3C42" w14:textId="5CA9FFBE" w:rsidR="00AE0F46" w:rsidRPr="002A4677" w:rsidRDefault="00AE0F46" w:rsidP="00955DF3">
      <w:pPr>
        <w:tabs>
          <w:tab w:val="left" w:pos="567"/>
        </w:tabs>
        <w:spacing w:after="0" w:line="360" w:lineRule="auto"/>
        <w:ind w:left="567" w:hanging="567"/>
        <w:jc w:val="center"/>
        <w:rPr>
          <w:rFonts w:ascii="Times New Roman" w:hAnsi="Times New Roman" w:cs="Times New Roman"/>
          <w:b/>
          <w:bCs/>
          <w:sz w:val="24"/>
          <w:szCs w:val="24"/>
        </w:rPr>
      </w:pPr>
      <w:r w:rsidRPr="005225AD">
        <w:rPr>
          <w:rFonts w:ascii="Times New Roman" w:hAnsi="Times New Roman" w:cs="Times New Roman"/>
          <w:b/>
          <w:bCs/>
          <w:sz w:val="24"/>
          <w:szCs w:val="24"/>
        </w:rPr>
        <w:t>I</w:t>
      </w:r>
      <w:r w:rsidR="00F52E35" w:rsidRPr="005225AD">
        <w:rPr>
          <w:rFonts w:ascii="Times New Roman" w:hAnsi="Times New Roman" w:cs="Times New Roman"/>
          <w:b/>
          <w:bCs/>
          <w:sz w:val="24"/>
          <w:szCs w:val="24"/>
        </w:rPr>
        <w:t>V</w:t>
      </w:r>
      <w:r w:rsidRPr="002A4677">
        <w:rPr>
          <w:rFonts w:ascii="Times New Roman" w:hAnsi="Times New Roman" w:cs="Times New Roman"/>
          <w:b/>
          <w:bCs/>
          <w:sz w:val="24"/>
          <w:szCs w:val="24"/>
        </w:rPr>
        <w:t xml:space="preserve"> SKYRIUS</w:t>
      </w:r>
    </w:p>
    <w:p w14:paraId="0822BEBA" w14:textId="5B28DAF8" w:rsidR="00AE0F46" w:rsidRDefault="00AE0F46" w:rsidP="00955DF3">
      <w:pPr>
        <w:ind w:left="567" w:hanging="567"/>
        <w:jc w:val="center"/>
        <w:rPr>
          <w:rFonts w:ascii="Times New Roman" w:hAnsi="Times New Roman" w:cs="Times New Roman"/>
          <w:b/>
          <w:color w:val="000000" w:themeColor="text1"/>
          <w:sz w:val="24"/>
          <w:szCs w:val="24"/>
        </w:rPr>
      </w:pPr>
      <w:r w:rsidRPr="002A4677">
        <w:rPr>
          <w:rFonts w:ascii="Times New Roman" w:hAnsi="Times New Roman" w:cs="Times New Roman"/>
          <w:b/>
          <w:color w:val="000000" w:themeColor="text1"/>
          <w:sz w:val="24"/>
          <w:szCs w:val="24"/>
        </w:rPr>
        <w:t>REIKALAVIMAI PARAIŠKO</w:t>
      </w:r>
      <w:r w:rsidR="00AB32E2" w:rsidRPr="002A4677">
        <w:rPr>
          <w:rFonts w:ascii="Times New Roman" w:hAnsi="Times New Roman" w:cs="Times New Roman"/>
          <w:b/>
          <w:color w:val="000000" w:themeColor="text1"/>
          <w:sz w:val="24"/>
          <w:szCs w:val="24"/>
        </w:rPr>
        <w:t>MS</w:t>
      </w:r>
    </w:p>
    <w:p w14:paraId="78989CCF" w14:textId="77777777" w:rsidR="00AE46EA" w:rsidRPr="002A4677" w:rsidRDefault="00AE46EA" w:rsidP="00955DF3">
      <w:pPr>
        <w:ind w:left="567" w:hanging="567"/>
        <w:jc w:val="center"/>
        <w:rPr>
          <w:rFonts w:ascii="Times New Roman" w:hAnsi="Times New Roman" w:cs="Times New Roman"/>
          <w:b/>
          <w:color w:val="000000" w:themeColor="text1"/>
          <w:sz w:val="24"/>
          <w:szCs w:val="24"/>
        </w:rPr>
      </w:pPr>
    </w:p>
    <w:p w14:paraId="45BBF13B" w14:textId="1FE7E7A6" w:rsidR="002412A9" w:rsidRPr="008D4773" w:rsidRDefault="68A422EB" w:rsidP="005225AD">
      <w:pPr>
        <w:pStyle w:val="ListParagraph"/>
        <w:spacing w:after="0" w:line="360" w:lineRule="auto"/>
        <w:ind w:left="567" w:hanging="567"/>
        <w:jc w:val="both"/>
        <w:rPr>
          <w:rFonts w:ascii="Times New Roman" w:eastAsia="Times New Roman" w:hAnsi="Times New Roman" w:cs="Times New Roman"/>
          <w:color w:val="000000"/>
          <w:sz w:val="24"/>
          <w:szCs w:val="24"/>
        </w:rPr>
      </w:pPr>
      <w:r w:rsidRPr="0C019B3B">
        <w:rPr>
          <w:rFonts w:ascii="Times New Roman" w:eastAsia="Times New Roman" w:hAnsi="Times New Roman" w:cs="Times New Roman"/>
          <w:color w:val="000000" w:themeColor="text1"/>
          <w:sz w:val="24"/>
          <w:szCs w:val="24"/>
        </w:rPr>
        <w:t xml:space="preserve">21. </w:t>
      </w:r>
      <w:r w:rsidR="55F0CE7B" w:rsidRPr="005225AD">
        <w:rPr>
          <w:rFonts w:ascii="Times New Roman" w:eastAsia="Times New Roman" w:hAnsi="Times New Roman" w:cs="Times New Roman"/>
          <w:color w:val="000000" w:themeColor="text1"/>
          <w:sz w:val="24"/>
          <w:szCs w:val="24"/>
        </w:rPr>
        <w:t>Priimdamas</w:t>
      </w:r>
      <w:r w:rsidR="55F0CE7B" w:rsidRPr="0C019B3B">
        <w:rPr>
          <w:rFonts w:ascii="Times New Roman" w:eastAsia="Times New Roman" w:hAnsi="Times New Roman" w:cs="Times New Roman"/>
          <w:color w:val="000000" w:themeColor="text1"/>
          <w:sz w:val="24"/>
          <w:szCs w:val="24"/>
        </w:rPr>
        <w:t xml:space="preserve"> siūlymą tapti Projekto partneriu</w:t>
      </w:r>
      <w:r w:rsidR="1EC02BF6" w:rsidRPr="0C019B3B">
        <w:rPr>
          <w:rFonts w:ascii="Times New Roman" w:eastAsia="Times New Roman" w:hAnsi="Times New Roman" w:cs="Times New Roman"/>
          <w:color w:val="000000" w:themeColor="text1"/>
          <w:sz w:val="24"/>
          <w:szCs w:val="24"/>
        </w:rPr>
        <w:t xml:space="preserve"> Pareiškėjas – savivaldybės administracija – lietuvių kalba užpildo teikiamą paraišką ir priedus</w:t>
      </w:r>
      <w:r w:rsidR="263D3648" w:rsidRPr="0C019B3B">
        <w:rPr>
          <w:rFonts w:ascii="Times New Roman" w:eastAsia="Times New Roman" w:hAnsi="Times New Roman" w:cs="Times New Roman"/>
          <w:color w:val="000000" w:themeColor="text1"/>
          <w:sz w:val="24"/>
          <w:szCs w:val="24"/>
        </w:rPr>
        <w:t xml:space="preserve">, </w:t>
      </w:r>
      <w:r w:rsidR="3B1CEC13" w:rsidRPr="0C019B3B">
        <w:rPr>
          <w:rFonts w:ascii="Times New Roman" w:eastAsia="Times New Roman" w:hAnsi="Times New Roman" w:cs="Times New Roman"/>
          <w:color w:val="000000" w:themeColor="text1"/>
          <w:sz w:val="24"/>
          <w:szCs w:val="24"/>
        </w:rPr>
        <w:t>pasirašytus asmens, turinčio teisę veikti Pareiškėjo vardu</w:t>
      </w:r>
      <w:r w:rsidR="1EC02BF6" w:rsidRPr="0C019B3B">
        <w:rPr>
          <w:rFonts w:ascii="Times New Roman" w:eastAsia="Times New Roman" w:hAnsi="Times New Roman" w:cs="Times New Roman"/>
          <w:color w:val="000000" w:themeColor="text1"/>
          <w:sz w:val="24"/>
          <w:szCs w:val="24"/>
        </w:rPr>
        <w:t>:</w:t>
      </w:r>
    </w:p>
    <w:p w14:paraId="56224564" w14:textId="4122C1D7" w:rsidR="002412A9" w:rsidRPr="008D4773" w:rsidRDefault="718606CF" w:rsidP="006C213E">
      <w:pPr>
        <w:spacing w:after="0" w:line="360" w:lineRule="auto"/>
        <w:ind w:left="1134" w:hanging="567"/>
        <w:jc w:val="both"/>
        <w:rPr>
          <w:rFonts w:ascii="Times New Roman" w:eastAsia="Times New Roman" w:hAnsi="Times New Roman" w:cs="Times New Roman"/>
          <w:color w:val="000000"/>
          <w:sz w:val="24"/>
          <w:szCs w:val="24"/>
        </w:rPr>
      </w:pPr>
      <w:r w:rsidRPr="0C019B3B">
        <w:rPr>
          <w:rFonts w:ascii="Times New Roman" w:eastAsia="Times New Roman" w:hAnsi="Times New Roman" w:cs="Times New Roman"/>
          <w:color w:val="000000" w:themeColor="text1"/>
          <w:sz w:val="24"/>
          <w:szCs w:val="24"/>
        </w:rPr>
        <w:t>21.1</w:t>
      </w:r>
      <w:r w:rsidR="7E57CCA3" w:rsidRPr="0C019B3B">
        <w:rPr>
          <w:rFonts w:ascii="Times New Roman" w:eastAsia="Times New Roman" w:hAnsi="Times New Roman" w:cs="Times New Roman"/>
          <w:color w:val="000000" w:themeColor="text1"/>
          <w:sz w:val="24"/>
          <w:szCs w:val="24"/>
        </w:rPr>
        <w:t>.</w:t>
      </w:r>
      <w:r w:rsidRPr="0C019B3B">
        <w:rPr>
          <w:rFonts w:ascii="Times New Roman" w:eastAsia="Times New Roman" w:hAnsi="Times New Roman" w:cs="Times New Roman"/>
          <w:color w:val="000000" w:themeColor="text1"/>
          <w:sz w:val="24"/>
          <w:szCs w:val="24"/>
        </w:rPr>
        <w:t xml:space="preserve"> </w:t>
      </w:r>
      <w:r w:rsidR="55F0CE7B" w:rsidRPr="0C019B3B">
        <w:rPr>
          <w:rFonts w:ascii="Times New Roman" w:eastAsia="Times New Roman" w:hAnsi="Times New Roman" w:cs="Times New Roman"/>
          <w:color w:val="000000" w:themeColor="text1"/>
          <w:sz w:val="24"/>
          <w:szCs w:val="24"/>
        </w:rPr>
        <w:t xml:space="preserve">Tvarkos </w:t>
      </w:r>
      <w:r w:rsidR="1EC02BF6" w:rsidRPr="0C019B3B">
        <w:rPr>
          <w:rFonts w:ascii="Times New Roman" w:eastAsia="Times New Roman" w:hAnsi="Times New Roman" w:cs="Times New Roman"/>
          <w:color w:val="000000" w:themeColor="text1"/>
          <w:sz w:val="24"/>
          <w:szCs w:val="24"/>
        </w:rPr>
        <w:t>aprašo 1 priedą;</w:t>
      </w:r>
    </w:p>
    <w:p w14:paraId="7BCCF447" w14:textId="1B4FE135" w:rsidR="002412A9" w:rsidRPr="008D4773" w:rsidRDefault="78F6FC7E" w:rsidP="006C213E">
      <w:pPr>
        <w:spacing w:after="0" w:line="360" w:lineRule="auto"/>
        <w:ind w:left="1134" w:hanging="567"/>
        <w:jc w:val="both"/>
        <w:rPr>
          <w:rFonts w:ascii="Times New Roman" w:eastAsia="Times New Roman" w:hAnsi="Times New Roman" w:cs="Times New Roman"/>
          <w:color w:val="000000"/>
          <w:sz w:val="24"/>
          <w:szCs w:val="24"/>
        </w:rPr>
      </w:pPr>
      <w:r w:rsidRPr="0C019B3B">
        <w:rPr>
          <w:rFonts w:ascii="Times New Roman" w:eastAsia="Times New Roman" w:hAnsi="Times New Roman" w:cs="Times New Roman"/>
          <w:color w:val="000000" w:themeColor="text1"/>
          <w:sz w:val="24"/>
          <w:szCs w:val="24"/>
        </w:rPr>
        <w:t>21.2</w:t>
      </w:r>
      <w:r w:rsidR="2A001484" w:rsidRPr="0C019B3B">
        <w:rPr>
          <w:rFonts w:ascii="Times New Roman" w:eastAsia="Times New Roman" w:hAnsi="Times New Roman" w:cs="Times New Roman"/>
          <w:color w:val="000000" w:themeColor="text1"/>
          <w:sz w:val="24"/>
          <w:szCs w:val="24"/>
        </w:rPr>
        <w:t>.</w:t>
      </w:r>
      <w:r w:rsidRPr="0C019B3B">
        <w:rPr>
          <w:rFonts w:ascii="Times New Roman" w:eastAsia="Times New Roman" w:hAnsi="Times New Roman" w:cs="Times New Roman"/>
          <w:color w:val="000000" w:themeColor="text1"/>
          <w:sz w:val="24"/>
          <w:szCs w:val="24"/>
        </w:rPr>
        <w:t xml:space="preserve"> </w:t>
      </w:r>
      <w:r w:rsidR="55F0CE7B" w:rsidRPr="0C019B3B">
        <w:rPr>
          <w:rFonts w:ascii="Times New Roman" w:eastAsia="Times New Roman" w:hAnsi="Times New Roman" w:cs="Times New Roman"/>
          <w:color w:val="000000" w:themeColor="text1"/>
          <w:sz w:val="24"/>
          <w:szCs w:val="24"/>
        </w:rPr>
        <w:t xml:space="preserve">Tvarkos </w:t>
      </w:r>
      <w:r w:rsidR="1EC02BF6" w:rsidRPr="0C019B3B">
        <w:rPr>
          <w:rFonts w:ascii="Times New Roman" w:eastAsia="Times New Roman" w:hAnsi="Times New Roman" w:cs="Times New Roman"/>
          <w:color w:val="000000" w:themeColor="text1"/>
          <w:sz w:val="24"/>
          <w:szCs w:val="24"/>
        </w:rPr>
        <w:t>aprašo 2 priedą;</w:t>
      </w:r>
      <w:r w:rsidR="11BADE4F" w:rsidRPr="0C019B3B">
        <w:rPr>
          <w:rFonts w:ascii="Times New Roman" w:eastAsia="Times New Roman" w:hAnsi="Times New Roman" w:cs="Times New Roman"/>
          <w:color w:val="000000" w:themeColor="text1"/>
          <w:sz w:val="24"/>
          <w:szCs w:val="24"/>
        </w:rPr>
        <w:t>.</w:t>
      </w:r>
    </w:p>
    <w:p w14:paraId="6273086A" w14:textId="4C521FD3" w:rsidR="00320C20" w:rsidRDefault="2118E117" w:rsidP="006C213E">
      <w:pPr>
        <w:spacing w:after="0" w:line="360" w:lineRule="auto"/>
        <w:ind w:left="1134" w:hanging="567"/>
        <w:jc w:val="both"/>
        <w:rPr>
          <w:rFonts w:ascii="Times New Roman" w:eastAsia="Times New Roman" w:hAnsi="Times New Roman" w:cs="Times New Roman"/>
          <w:color w:val="000000" w:themeColor="text1"/>
          <w:sz w:val="24"/>
          <w:szCs w:val="24"/>
        </w:rPr>
      </w:pPr>
      <w:r w:rsidRPr="0C019B3B">
        <w:rPr>
          <w:rFonts w:ascii="Times New Roman" w:eastAsia="Times New Roman" w:hAnsi="Times New Roman" w:cs="Times New Roman"/>
          <w:color w:val="000000" w:themeColor="text1"/>
          <w:sz w:val="24"/>
          <w:szCs w:val="24"/>
        </w:rPr>
        <w:t>21.3</w:t>
      </w:r>
      <w:r w:rsidR="36C50FA0" w:rsidRPr="0C019B3B">
        <w:rPr>
          <w:rFonts w:ascii="Times New Roman" w:eastAsia="Times New Roman" w:hAnsi="Times New Roman" w:cs="Times New Roman"/>
          <w:color w:val="000000" w:themeColor="text1"/>
          <w:sz w:val="24"/>
          <w:szCs w:val="24"/>
        </w:rPr>
        <w:t>.</w:t>
      </w:r>
      <w:r w:rsidRPr="0C019B3B">
        <w:rPr>
          <w:rFonts w:ascii="Times New Roman" w:eastAsia="Times New Roman" w:hAnsi="Times New Roman" w:cs="Times New Roman"/>
          <w:color w:val="000000" w:themeColor="text1"/>
          <w:sz w:val="24"/>
          <w:szCs w:val="24"/>
        </w:rPr>
        <w:t xml:space="preserve"> </w:t>
      </w:r>
      <w:r w:rsidR="55F0CE7B" w:rsidRPr="0C019B3B">
        <w:rPr>
          <w:rFonts w:ascii="Times New Roman" w:eastAsia="Times New Roman" w:hAnsi="Times New Roman" w:cs="Times New Roman"/>
          <w:color w:val="000000" w:themeColor="text1"/>
          <w:sz w:val="24"/>
          <w:szCs w:val="24"/>
        </w:rPr>
        <w:t xml:space="preserve">Tvarkos </w:t>
      </w:r>
      <w:r w:rsidR="505E58D4" w:rsidRPr="0C019B3B">
        <w:rPr>
          <w:rFonts w:ascii="Times New Roman" w:eastAsia="Times New Roman" w:hAnsi="Times New Roman" w:cs="Times New Roman"/>
          <w:color w:val="000000" w:themeColor="text1"/>
          <w:sz w:val="24"/>
          <w:szCs w:val="24"/>
        </w:rPr>
        <w:t>aprašo 3 priedą</w:t>
      </w:r>
      <w:r w:rsidR="0A033679" w:rsidRPr="0C019B3B">
        <w:rPr>
          <w:rFonts w:ascii="Times New Roman" w:eastAsia="Times New Roman" w:hAnsi="Times New Roman" w:cs="Times New Roman"/>
          <w:color w:val="000000" w:themeColor="text1"/>
          <w:sz w:val="24"/>
          <w:szCs w:val="24"/>
        </w:rPr>
        <w:t>;</w:t>
      </w:r>
    </w:p>
    <w:p w14:paraId="7E35268B" w14:textId="1198E9BC" w:rsidR="005C09C9" w:rsidRPr="008D4773" w:rsidRDefault="126B0F2B" w:rsidP="006C213E">
      <w:pPr>
        <w:spacing w:after="0" w:line="360" w:lineRule="auto"/>
        <w:ind w:left="1134" w:hanging="567"/>
        <w:jc w:val="both"/>
        <w:rPr>
          <w:rFonts w:ascii="Times New Roman" w:eastAsia="Times New Roman" w:hAnsi="Times New Roman" w:cs="Times New Roman"/>
          <w:color w:val="000000" w:themeColor="text1"/>
          <w:sz w:val="24"/>
          <w:szCs w:val="24"/>
        </w:rPr>
      </w:pPr>
      <w:r w:rsidRPr="0C019B3B">
        <w:rPr>
          <w:rFonts w:ascii="Times New Roman" w:eastAsia="Times New Roman" w:hAnsi="Times New Roman" w:cs="Times New Roman"/>
          <w:color w:val="000000" w:themeColor="text1"/>
          <w:sz w:val="24"/>
          <w:szCs w:val="24"/>
        </w:rPr>
        <w:t>21.4</w:t>
      </w:r>
      <w:r w:rsidR="66FA1441" w:rsidRPr="0C019B3B">
        <w:rPr>
          <w:rFonts w:ascii="Times New Roman" w:eastAsia="Times New Roman" w:hAnsi="Times New Roman" w:cs="Times New Roman"/>
          <w:color w:val="000000" w:themeColor="text1"/>
          <w:sz w:val="24"/>
          <w:szCs w:val="24"/>
        </w:rPr>
        <w:t>.</w:t>
      </w:r>
      <w:r w:rsidR="00320C20" w:rsidRPr="0C019B3B" w:rsidDel="0A033679">
        <w:rPr>
          <w:rFonts w:ascii="Times New Roman" w:eastAsia="Times New Roman" w:hAnsi="Times New Roman" w:cs="Times New Roman"/>
          <w:color w:val="000000" w:themeColor="text1"/>
          <w:sz w:val="24"/>
          <w:szCs w:val="24"/>
        </w:rPr>
        <w:t xml:space="preserve"> </w:t>
      </w:r>
      <w:r w:rsidR="0A033679" w:rsidRPr="0C019B3B">
        <w:rPr>
          <w:rFonts w:ascii="Times New Roman" w:eastAsia="Times New Roman" w:hAnsi="Times New Roman" w:cs="Times New Roman"/>
          <w:color w:val="000000" w:themeColor="text1"/>
          <w:sz w:val="24"/>
          <w:szCs w:val="24"/>
        </w:rPr>
        <w:t>dokumentus, kuriais remiantis apskaičiuotos planuojamos projekto veiklų išlaidos</w:t>
      </w:r>
      <w:r w:rsidR="00976F28">
        <w:rPr>
          <w:rFonts w:ascii="Times New Roman" w:eastAsia="Times New Roman" w:hAnsi="Times New Roman" w:cs="Times New Roman"/>
          <w:color w:val="000000" w:themeColor="text1"/>
          <w:sz w:val="24"/>
          <w:szCs w:val="24"/>
        </w:rPr>
        <w:t>.</w:t>
      </w:r>
    </w:p>
    <w:p w14:paraId="2DB2EE2F" w14:textId="5DEB9463" w:rsidR="003335E8" w:rsidRPr="008D4773" w:rsidRDefault="1C9BDE21" w:rsidP="005225AD">
      <w:pPr>
        <w:pStyle w:val="ListParagraph"/>
        <w:spacing w:after="0" w:line="360" w:lineRule="auto"/>
        <w:ind w:left="567" w:hanging="567"/>
        <w:jc w:val="both"/>
        <w:rPr>
          <w:rFonts w:ascii="Times New Roman" w:eastAsia="Times New Roman" w:hAnsi="Times New Roman" w:cs="Times New Roman"/>
          <w:color w:val="000000"/>
          <w:sz w:val="24"/>
          <w:szCs w:val="24"/>
        </w:rPr>
      </w:pPr>
      <w:r w:rsidRPr="0C019B3B">
        <w:rPr>
          <w:rFonts w:ascii="Times New Roman" w:eastAsia="Times New Roman" w:hAnsi="Times New Roman" w:cs="Times New Roman"/>
          <w:color w:val="000000" w:themeColor="text1"/>
          <w:sz w:val="24"/>
          <w:szCs w:val="24"/>
        </w:rPr>
        <w:t xml:space="preserve">22. </w:t>
      </w:r>
      <w:r w:rsidR="55F0CE7B" w:rsidRPr="0C019B3B">
        <w:rPr>
          <w:rFonts w:ascii="Times New Roman" w:eastAsia="Times New Roman" w:hAnsi="Times New Roman" w:cs="Times New Roman"/>
          <w:color w:val="000000" w:themeColor="text1"/>
          <w:sz w:val="24"/>
          <w:szCs w:val="24"/>
        </w:rPr>
        <w:t xml:space="preserve">Priimdamas siūlymą tapti Projekto partneriu </w:t>
      </w:r>
      <w:r w:rsidR="4AF3FDC2" w:rsidRPr="0C019B3B">
        <w:rPr>
          <w:rFonts w:ascii="Times New Roman" w:eastAsia="Times New Roman" w:hAnsi="Times New Roman" w:cs="Times New Roman"/>
          <w:color w:val="000000" w:themeColor="text1"/>
          <w:sz w:val="24"/>
          <w:szCs w:val="24"/>
        </w:rPr>
        <w:t xml:space="preserve">Pareiškėjas </w:t>
      </w:r>
      <w:r w:rsidR="2B079CC4" w:rsidRPr="0C019B3B">
        <w:rPr>
          <w:rFonts w:ascii="Times New Roman" w:eastAsia="Times New Roman" w:hAnsi="Times New Roman" w:cs="Times New Roman"/>
          <w:color w:val="000000" w:themeColor="text1"/>
          <w:sz w:val="24"/>
          <w:szCs w:val="24"/>
        </w:rPr>
        <w:t xml:space="preserve">– </w:t>
      </w:r>
      <w:r w:rsidR="19170791" w:rsidRPr="0C019B3B">
        <w:rPr>
          <w:rFonts w:ascii="Times New Roman" w:eastAsia="Times New Roman" w:hAnsi="Times New Roman" w:cs="Times New Roman"/>
          <w:color w:val="000000" w:themeColor="text1"/>
          <w:sz w:val="24"/>
          <w:szCs w:val="24"/>
        </w:rPr>
        <w:t>viešasis ir privatus</w:t>
      </w:r>
      <w:r w:rsidR="2B079CC4" w:rsidRPr="0C019B3B">
        <w:rPr>
          <w:rFonts w:ascii="Times New Roman" w:eastAsia="Times New Roman" w:hAnsi="Times New Roman" w:cs="Times New Roman"/>
          <w:color w:val="000000" w:themeColor="text1"/>
          <w:sz w:val="24"/>
          <w:szCs w:val="24"/>
        </w:rPr>
        <w:t xml:space="preserve"> juridinis asmuo</w:t>
      </w:r>
      <w:r w:rsidR="1096A4C3" w:rsidRPr="0C019B3B">
        <w:rPr>
          <w:rFonts w:ascii="Times New Roman" w:eastAsia="Times New Roman" w:hAnsi="Times New Roman" w:cs="Times New Roman"/>
          <w:color w:val="000000" w:themeColor="text1"/>
          <w:sz w:val="24"/>
          <w:szCs w:val="24"/>
        </w:rPr>
        <w:t>, teikiantis palydėjimo paslaugą</w:t>
      </w:r>
      <w:r w:rsidR="2B079CC4" w:rsidRPr="0C019B3B">
        <w:rPr>
          <w:rFonts w:ascii="Times New Roman" w:eastAsia="Times New Roman" w:hAnsi="Times New Roman" w:cs="Times New Roman"/>
          <w:color w:val="000000" w:themeColor="text1"/>
          <w:sz w:val="24"/>
          <w:szCs w:val="24"/>
        </w:rPr>
        <w:t xml:space="preserve"> – </w:t>
      </w:r>
      <w:r w:rsidR="4AF3FDC2" w:rsidRPr="0C019B3B">
        <w:rPr>
          <w:rFonts w:ascii="Times New Roman" w:eastAsia="Times New Roman" w:hAnsi="Times New Roman" w:cs="Times New Roman"/>
          <w:color w:val="000000" w:themeColor="text1"/>
          <w:sz w:val="24"/>
          <w:szCs w:val="24"/>
        </w:rPr>
        <w:t xml:space="preserve">lietuvių kalba užpildo </w:t>
      </w:r>
      <w:r w:rsidR="001C5535" w:rsidRPr="0C019B3B">
        <w:rPr>
          <w:rFonts w:ascii="Times New Roman" w:eastAsia="Times New Roman" w:hAnsi="Times New Roman" w:cs="Times New Roman"/>
          <w:color w:val="000000" w:themeColor="text1"/>
          <w:sz w:val="24"/>
          <w:szCs w:val="24"/>
        </w:rPr>
        <w:t xml:space="preserve">teikiamą </w:t>
      </w:r>
      <w:r w:rsidR="6B9EBA61" w:rsidRPr="0C019B3B">
        <w:rPr>
          <w:rFonts w:ascii="Times New Roman" w:eastAsia="Times New Roman" w:hAnsi="Times New Roman" w:cs="Times New Roman"/>
          <w:color w:val="000000" w:themeColor="text1"/>
          <w:sz w:val="24"/>
          <w:szCs w:val="24"/>
        </w:rPr>
        <w:t>p</w:t>
      </w:r>
      <w:r w:rsidR="001C5535" w:rsidRPr="0C019B3B">
        <w:rPr>
          <w:rFonts w:ascii="Times New Roman" w:eastAsia="Times New Roman" w:hAnsi="Times New Roman" w:cs="Times New Roman"/>
          <w:color w:val="000000" w:themeColor="text1"/>
          <w:sz w:val="24"/>
          <w:szCs w:val="24"/>
        </w:rPr>
        <w:t>araišką</w:t>
      </w:r>
      <w:r w:rsidR="29EE234F" w:rsidRPr="0C019B3B">
        <w:rPr>
          <w:rFonts w:ascii="Times New Roman" w:eastAsia="Times New Roman" w:hAnsi="Times New Roman" w:cs="Times New Roman"/>
          <w:color w:val="000000" w:themeColor="text1"/>
          <w:sz w:val="24"/>
          <w:szCs w:val="24"/>
        </w:rPr>
        <w:t xml:space="preserve"> ir priedus</w:t>
      </w:r>
      <w:r w:rsidR="7B218A35" w:rsidRPr="0C019B3B">
        <w:rPr>
          <w:rFonts w:ascii="Times New Roman" w:eastAsia="Times New Roman" w:hAnsi="Times New Roman" w:cs="Times New Roman"/>
          <w:color w:val="000000" w:themeColor="text1"/>
          <w:sz w:val="24"/>
          <w:szCs w:val="24"/>
        </w:rPr>
        <w:t>, pasirašytus asmens, turinčio teisę veikti Pareiškėjo vardu:</w:t>
      </w:r>
    </w:p>
    <w:p w14:paraId="2647C0B1" w14:textId="20729737" w:rsidR="004D77D9" w:rsidRPr="008D4773" w:rsidRDefault="24D71DFA" w:rsidP="006C213E">
      <w:pPr>
        <w:pStyle w:val="ListParagraph"/>
        <w:spacing w:after="0" w:line="360" w:lineRule="auto"/>
        <w:ind w:left="1134" w:hanging="567"/>
        <w:jc w:val="both"/>
        <w:rPr>
          <w:rFonts w:ascii="Times New Roman" w:eastAsia="Times New Roman" w:hAnsi="Times New Roman" w:cs="Times New Roman"/>
          <w:color w:val="000000" w:themeColor="text1"/>
          <w:sz w:val="24"/>
          <w:szCs w:val="24"/>
        </w:rPr>
      </w:pPr>
      <w:r w:rsidRPr="0C019B3B">
        <w:rPr>
          <w:rFonts w:ascii="Times New Roman" w:eastAsia="Times New Roman" w:hAnsi="Times New Roman" w:cs="Times New Roman"/>
          <w:color w:val="000000" w:themeColor="text1"/>
          <w:sz w:val="24"/>
          <w:szCs w:val="24"/>
        </w:rPr>
        <w:t>22.1</w:t>
      </w:r>
      <w:r w:rsidR="3EF87310" w:rsidRPr="0C019B3B">
        <w:rPr>
          <w:rFonts w:ascii="Times New Roman" w:eastAsia="Times New Roman" w:hAnsi="Times New Roman" w:cs="Times New Roman"/>
          <w:color w:val="000000" w:themeColor="text1"/>
          <w:sz w:val="24"/>
          <w:szCs w:val="24"/>
        </w:rPr>
        <w:t>.</w:t>
      </w:r>
      <w:r w:rsidRPr="0C019B3B">
        <w:rPr>
          <w:rFonts w:ascii="Times New Roman" w:eastAsia="Times New Roman" w:hAnsi="Times New Roman" w:cs="Times New Roman"/>
          <w:color w:val="000000" w:themeColor="text1"/>
          <w:sz w:val="24"/>
          <w:szCs w:val="24"/>
        </w:rPr>
        <w:t xml:space="preserve"> </w:t>
      </w:r>
      <w:r w:rsidR="55F0CE7B" w:rsidRPr="0C019B3B">
        <w:rPr>
          <w:rFonts w:ascii="Times New Roman" w:eastAsia="Times New Roman" w:hAnsi="Times New Roman" w:cs="Times New Roman"/>
          <w:color w:val="000000" w:themeColor="text1"/>
          <w:sz w:val="24"/>
          <w:szCs w:val="24"/>
        </w:rPr>
        <w:t xml:space="preserve">Tvarkos </w:t>
      </w:r>
      <w:r w:rsidR="001C5535" w:rsidRPr="0C019B3B">
        <w:rPr>
          <w:rFonts w:ascii="Times New Roman" w:eastAsia="Times New Roman" w:hAnsi="Times New Roman" w:cs="Times New Roman"/>
          <w:color w:val="000000" w:themeColor="text1"/>
          <w:sz w:val="24"/>
          <w:szCs w:val="24"/>
        </w:rPr>
        <w:t>aprašo 1 pried</w:t>
      </w:r>
      <w:r w:rsidR="375824B4" w:rsidRPr="0C019B3B">
        <w:rPr>
          <w:rFonts w:ascii="Times New Roman" w:eastAsia="Times New Roman" w:hAnsi="Times New Roman" w:cs="Times New Roman"/>
          <w:color w:val="000000" w:themeColor="text1"/>
          <w:sz w:val="24"/>
          <w:szCs w:val="24"/>
        </w:rPr>
        <w:t>ą;</w:t>
      </w:r>
    </w:p>
    <w:p w14:paraId="35858C11" w14:textId="456A11C6" w:rsidR="00A5529E" w:rsidRPr="008D4773" w:rsidRDefault="72E1CB0F" w:rsidP="006C213E">
      <w:pPr>
        <w:pStyle w:val="ListParagraph"/>
        <w:spacing w:after="0" w:line="360" w:lineRule="auto"/>
        <w:ind w:left="1134" w:hanging="567"/>
        <w:jc w:val="both"/>
        <w:rPr>
          <w:rFonts w:ascii="Times New Roman" w:eastAsia="Times New Roman" w:hAnsi="Times New Roman" w:cs="Times New Roman"/>
          <w:color w:val="000000" w:themeColor="text1"/>
          <w:sz w:val="24"/>
          <w:szCs w:val="24"/>
        </w:rPr>
      </w:pPr>
      <w:r w:rsidRPr="0C019B3B">
        <w:rPr>
          <w:rFonts w:ascii="Times New Roman" w:eastAsia="Times New Roman" w:hAnsi="Times New Roman" w:cs="Times New Roman"/>
          <w:color w:val="000000" w:themeColor="text1"/>
          <w:sz w:val="24"/>
          <w:szCs w:val="24"/>
        </w:rPr>
        <w:t>22.2</w:t>
      </w:r>
      <w:r w:rsidR="3230008B" w:rsidRPr="0C019B3B">
        <w:rPr>
          <w:rFonts w:ascii="Times New Roman" w:eastAsia="Times New Roman" w:hAnsi="Times New Roman" w:cs="Times New Roman"/>
          <w:color w:val="000000" w:themeColor="text1"/>
          <w:sz w:val="24"/>
          <w:szCs w:val="24"/>
        </w:rPr>
        <w:t>.</w:t>
      </w:r>
      <w:r w:rsidRPr="0C019B3B">
        <w:rPr>
          <w:rFonts w:ascii="Times New Roman" w:eastAsia="Times New Roman" w:hAnsi="Times New Roman" w:cs="Times New Roman"/>
          <w:color w:val="000000" w:themeColor="text1"/>
          <w:sz w:val="24"/>
          <w:szCs w:val="24"/>
        </w:rPr>
        <w:t xml:space="preserve"> </w:t>
      </w:r>
      <w:r w:rsidR="55F0CE7B" w:rsidRPr="0C019B3B">
        <w:rPr>
          <w:rFonts w:ascii="Times New Roman" w:eastAsia="Times New Roman" w:hAnsi="Times New Roman" w:cs="Times New Roman"/>
          <w:color w:val="000000" w:themeColor="text1"/>
          <w:sz w:val="24"/>
          <w:szCs w:val="24"/>
        </w:rPr>
        <w:t xml:space="preserve">Tvarkos </w:t>
      </w:r>
      <w:r w:rsidR="36B09224" w:rsidRPr="0C019B3B">
        <w:rPr>
          <w:rFonts w:ascii="Times New Roman" w:eastAsia="Times New Roman" w:hAnsi="Times New Roman" w:cs="Times New Roman"/>
          <w:color w:val="000000" w:themeColor="text1"/>
          <w:sz w:val="24"/>
          <w:szCs w:val="24"/>
        </w:rPr>
        <w:t>aprašo 2 priedą;</w:t>
      </w:r>
    </w:p>
    <w:p w14:paraId="18C67E42" w14:textId="482014DC" w:rsidR="005A4C76" w:rsidRDefault="6A0BDDB8" w:rsidP="006C213E">
      <w:pPr>
        <w:pStyle w:val="ListParagraph"/>
        <w:spacing w:after="0" w:line="360" w:lineRule="auto"/>
        <w:ind w:left="1134" w:hanging="567"/>
        <w:jc w:val="both"/>
        <w:rPr>
          <w:rFonts w:ascii="Times New Roman" w:eastAsia="Times New Roman" w:hAnsi="Times New Roman" w:cs="Times New Roman"/>
          <w:color w:val="000000" w:themeColor="text1"/>
          <w:sz w:val="24"/>
          <w:szCs w:val="24"/>
        </w:rPr>
      </w:pPr>
      <w:r w:rsidRPr="0C019B3B">
        <w:rPr>
          <w:rFonts w:ascii="Times New Roman" w:eastAsia="Times New Roman" w:hAnsi="Times New Roman" w:cs="Times New Roman"/>
          <w:color w:val="000000" w:themeColor="text1"/>
          <w:sz w:val="24"/>
          <w:szCs w:val="24"/>
        </w:rPr>
        <w:t>22.3</w:t>
      </w:r>
      <w:r w:rsidR="490F3EC3" w:rsidRPr="0C019B3B">
        <w:rPr>
          <w:rFonts w:ascii="Times New Roman" w:eastAsia="Times New Roman" w:hAnsi="Times New Roman" w:cs="Times New Roman"/>
          <w:color w:val="000000" w:themeColor="text1"/>
          <w:sz w:val="24"/>
          <w:szCs w:val="24"/>
        </w:rPr>
        <w:t>.</w:t>
      </w:r>
      <w:r w:rsidRPr="0C019B3B">
        <w:rPr>
          <w:rFonts w:ascii="Times New Roman" w:eastAsia="Times New Roman" w:hAnsi="Times New Roman" w:cs="Times New Roman"/>
          <w:color w:val="000000" w:themeColor="text1"/>
          <w:sz w:val="24"/>
          <w:szCs w:val="24"/>
        </w:rPr>
        <w:t xml:space="preserve"> </w:t>
      </w:r>
      <w:r w:rsidR="536FE157" w:rsidRPr="0C019B3B">
        <w:rPr>
          <w:rFonts w:ascii="Times New Roman" w:eastAsia="Times New Roman" w:hAnsi="Times New Roman" w:cs="Times New Roman"/>
          <w:color w:val="000000" w:themeColor="text1"/>
          <w:sz w:val="24"/>
          <w:szCs w:val="24"/>
        </w:rPr>
        <w:t xml:space="preserve">Tvarkos </w:t>
      </w:r>
      <w:r w:rsidR="4249CA35" w:rsidRPr="0C019B3B">
        <w:rPr>
          <w:rFonts w:ascii="Times New Roman" w:eastAsia="Times New Roman" w:hAnsi="Times New Roman" w:cs="Times New Roman"/>
          <w:color w:val="000000" w:themeColor="text1"/>
          <w:sz w:val="24"/>
          <w:szCs w:val="24"/>
        </w:rPr>
        <w:t>aprašo 3 priedą</w:t>
      </w:r>
      <w:r w:rsidR="0C58255D" w:rsidRPr="0C019B3B">
        <w:rPr>
          <w:rFonts w:ascii="Times New Roman" w:eastAsia="Times New Roman" w:hAnsi="Times New Roman" w:cs="Times New Roman"/>
          <w:color w:val="000000" w:themeColor="text1"/>
          <w:sz w:val="24"/>
          <w:szCs w:val="24"/>
        </w:rPr>
        <w:t>;</w:t>
      </w:r>
    </w:p>
    <w:p w14:paraId="6F970F36" w14:textId="11CD0607" w:rsidR="005A4C76" w:rsidRDefault="78768924" w:rsidP="006C213E">
      <w:pPr>
        <w:pStyle w:val="ListParagraph"/>
        <w:spacing w:after="0" w:line="360" w:lineRule="auto"/>
        <w:ind w:left="1134" w:hanging="567"/>
        <w:jc w:val="both"/>
        <w:rPr>
          <w:rFonts w:ascii="Times New Roman" w:eastAsia="Times New Roman" w:hAnsi="Times New Roman" w:cs="Times New Roman"/>
          <w:color w:val="000000" w:themeColor="text1"/>
          <w:sz w:val="24"/>
          <w:szCs w:val="24"/>
        </w:rPr>
      </w:pPr>
      <w:r w:rsidRPr="0C019B3B">
        <w:rPr>
          <w:rFonts w:ascii="Times New Roman" w:eastAsia="Times New Roman" w:hAnsi="Times New Roman" w:cs="Times New Roman"/>
          <w:color w:val="000000" w:themeColor="text1"/>
          <w:sz w:val="24"/>
          <w:szCs w:val="24"/>
        </w:rPr>
        <w:lastRenderedPageBreak/>
        <w:t>22.4</w:t>
      </w:r>
      <w:r w:rsidR="6F59386C" w:rsidRPr="0C019B3B">
        <w:rPr>
          <w:rFonts w:ascii="Times New Roman" w:eastAsia="Times New Roman" w:hAnsi="Times New Roman" w:cs="Times New Roman"/>
          <w:color w:val="000000" w:themeColor="text1"/>
          <w:sz w:val="24"/>
          <w:szCs w:val="24"/>
        </w:rPr>
        <w:t>.</w:t>
      </w:r>
      <w:r w:rsidR="005A4C76" w:rsidRPr="0C019B3B" w:rsidDel="536FE157">
        <w:rPr>
          <w:rFonts w:ascii="Times New Roman" w:eastAsia="Times New Roman" w:hAnsi="Times New Roman" w:cs="Times New Roman"/>
          <w:color w:val="000000" w:themeColor="text1"/>
          <w:sz w:val="24"/>
          <w:szCs w:val="24"/>
        </w:rPr>
        <w:t xml:space="preserve"> </w:t>
      </w:r>
      <w:r w:rsidR="4F3508EE" w:rsidRPr="0C019B3B">
        <w:rPr>
          <w:rFonts w:ascii="Times New Roman" w:eastAsia="Times New Roman" w:hAnsi="Times New Roman" w:cs="Times New Roman"/>
          <w:color w:val="000000" w:themeColor="text1"/>
          <w:sz w:val="24"/>
          <w:szCs w:val="24"/>
        </w:rPr>
        <w:t>dokumento, įrodančio, kad Pareiškėjas turi teisę teikti akredituotą socialinę priežiūrą (palydėjimo paslaugą jaunuoliams), kopija arba aktyvi nuorodą į jį, jeigu dokumentas skelbiami viešai prieinamuose informacijos šaltiniuose;</w:t>
      </w:r>
    </w:p>
    <w:p w14:paraId="769275F0" w14:textId="016D06AD" w:rsidR="00D75CBE" w:rsidRPr="005225AD" w:rsidRDefault="030B6D75" w:rsidP="006C213E">
      <w:pPr>
        <w:pStyle w:val="ListParagraph"/>
        <w:spacing w:after="0" w:line="360" w:lineRule="auto"/>
        <w:ind w:left="1134" w:hanging="567"/>
        <w:jc w:val="both"/>
        <w:rPr>
          <w:rFonts w:ascii="Times New Roman" w:eastAsia="Times New Roman" w:hAnsi="Times New Roman" w:cs="Times New Roman"/>
          <w:color w:val="000000" w:themeColor="text1"/>
          <w:sz w:val="24"/>
          <w:szCs w:val="24"/>
        </w:rPr>
      </w:pPr>
      <w:r w:rsidRPr="0C019B3B">
        <w:rPr>
          <w:rFonts w:ascii="Times New Roman" w:eastAsia="Times New Roman" w:hAnsi="Times New Roman" w:cs="Times New Roman"/>
          <w:color w:val="000000" w:themeColor="text1"/>
          <w:sz w:val="24"/>
          <w:szCs w:val="24"/>
        </w:rPr>
        <w:t>22.5</w:t>
      </w:r>
      <w:r w:rsidR="115A2FE8" w:rsidRPr="0C019B3B">
        <w:rPr>
          <w:rFonts w:ascii="Times New Roman" w:eastAsia="Times New Roman" w:hAnsi="Times New Roman" w:cs="Times New Roman"/>
          <w:color w:val="000000" w:themeColor="text1"/>
          <w:sz w:val="24"/>
          <w:szCs w:val="24"/>
        </w:rPr>
        <w:t>.</w:t>
      </w:r>
      <w:r w:rsidR="005A4C76" w:rsidRPr="0C019B3B" w:rsidDel="536FE157">
        <w:rPr>
          <w:rFonts w:ascii="Times New Roman" w:eastAsia="Times New Roman" w:hAnsi="Times New Roman" w:cs="Times New Roman"/>
          <w:color w:val="000000" w:themeColor="text1"/>
          <w:sz w:val="24"/>
          <w:szCs w:val="24"/>
        </w:rPr>
        <w:t xml:space="preserve"> </w:t>
      </w:r>
      <w:r w:rsidR="4F3508EE" w:rsidRPr="0C019B3B">
        <w:rPr>
          <w:rFonts w:ascii="Times New Roman" w:eastAsia="Times New Roman" w:hAnsi="Times New Roman" w:cs="Times New Roman"/>
          <w:color w:val="000000" w:themeColor="text1"/>
          <w:sz w:val="24"/>
          <w:szCs w:val="24"/>
        </w:rPr>
        <w:t>įrodymą, kad teisė teikti akredituotą socialinę priežiūrą (palydėjimo paslaugą jaunuoliams) nėra sustabdyta arba nutraukta Socialinės priežiūros akreditavimo tvarkos aprašo nustatyta tvarka;</w:t>
      </w:r>
    </w:p>
    <w:p w14:paraId="7DA69A5C" w14:textId="0B0F7E4C" w:rsidR="005A4C76" w:rsidRDefault="30F47E83" w:rsidP="006C213E">
      <w:pPr>
        <w:pStyle w:val="ListParagraph"/>
        <w:spacing w:after="0" w:line="360" w:lineRule="auto"/>
        <w:ind w:left="1134" w:hanging="567"/>
        <w:jc w:val="both"/>
        <w:rPr>
          <w:rFonts w:ascii="Times New Roman" w:eastAsia="Times New Roman" w:hAnsi="Times New Roman" w:cs="Times New Roman"/>
          <w:color w:val="000000" w:themeColor="text1"/>
          <w:sz w:val="24"/>
          <w:szCs w:val="24"/>
        </w:rPr>
      </w:pPr>
      <w:r w:rsidRPr="0C019B3B">
        <w:rPr>
          <w:rFonts w:ascii="Times New Roman" w:eastAsia="Times New Roman" w:hAnsi="Times New Roman" w:cs="Times New Roman"/>
          <w:color w:val="000000" w:themeColor="text1"/>
          <w:sz w:val="24"/>
          <w:szCs w:val="24"/>
        </w:rPr>
        <w:t>22.6</w:t>
      </w:r>
      <w:r w:rsidR="2D48A822" w:rsidRPr="0C019B3B">
        <w:rPr>
          <w:rFonts w:ascii="Times New Roman" w:eastAsia="Times New Roman" w:hAnsi="Times New Roman" w:cs="Times New Roman"/>
          <w:color w:val="000000" w:themeColor="text1"/>
          <w:sz w:val="24"/>
          <w:szCs w:val="24"/>
        </w:rPr>
        <w:t>.</w:t>
      </w:r>
      <w:r w:rsidR="003F3A74" w:rsidRPr="0C019B3B" w:rsidDel="0B41E2AD">
        <w:rPr>
          <w:rFonts w:ascii="Times New Roman" w:eastAsia="Times New Roman" w:hAnsi="Times New Roman" w:cs="Times New Roman"/>
          <w:color w:val="000000" w:themeColor="text1"/>
          <w:sz w:val="24"/>
          <w:szCs w:val="24"/>
        </w:rPr>
        <w:t xml:space="preserve"> </w:t>
      </w:r>
      <w:r w:rsidR="5CF739AB" w:rsidRPr="0C019B3B">
        <w:rPr>
          <w:rFonts w:ascii="Times New Roman" w:eastAsia="Times New Roman" w:hAnsi="Times New Roman" w:cs="Times New Roman"/>
          <w:color w:val="000000" w:themeColor="text1"/>
          <w:sz w:val="24"/>
          <w:szCs w:val="24"/>
        </w:rPr>
        <w:t xml:space="preserve">„Vienos įmonės“ deklaraciją pagal </w:t>
      </w:r>
      <w:r w:rsidR="10F6C31F" w:rsidRPr="0C019B3B">
        <w:rPr>
          <w:rFonts w:ascii="Times New Roman" w:eastAsia="Times New Roman" w:hAnsi="Times New Roman" w:cs="Times New Roman"/>
          <w:color w:val="000000" w:themeColor="text1"/>
          <w:sz w:val="24"/>
          <w:szCs w:val="24"/>
        </w:rPr>
        <w:t xml:space="preserve">2023 m. gruodžio 13 d. </w:t>
      </w:r>
      <w:r w:rsidR="2FBEB92F" w:rsidRPr="0C019B3B">
        <w:rPr>
          <w:rFonts w:ascii="Times New Roman" w:eastAsia="Times New Roman" w:hAnsi="Times New Roman" w:cs="Times New Roman"/>
          <w:color w:val="000000" w:themeColor="text1"/>
          <w:sz w:val="24"/>
          <w:szCs w:val="24"/>
        </w:rPr>
        <w:t>Europos Komisijos r</w:t>
      </w:r>
      <w:r w:rsidR="5CF739AB" w:rsidRPr="0C019B3B">
        <w:rPr>
          <w:rFonts w:ascii="Times New Roman" w:eastAsia="Times New Roman" w:hAnsi="Times New Roman" w:cs="Times New Roman"/>
          <w:color w:val="000000" w:themeColor="text1"/>
          <w:sz w:val="24"/>
          <w:szCs w:val="24"/>
        </w:rPr>
        <w:t xml:space="preserve">eglamentą Nr. 2023/2831, paskelbtą Europos Sąjungos struktūrinių fondų svetainėje www.esinvesticijos.lt, skiltyje „Dokumentai“ (https://2021.esinvesticijos.lt/dokumentai), jei projektui teikiama </w:t>
      </w:r>
      <w:r w:rsidR="5CF739AB" w:rsidRPr="0C019B3B">
        <w:rPr>
          <w:rFonts w:ascii="Times New Roman" w:eastAsia="Times New Roman" w:hAnsi="Times New Roman" w:cs="Times New Roman"/>
          <w:i/>
          <w:iCs/>
          <w:color w:val="000000" w:themeColor="text1"/>
          <w:sz w:val="24"/>
          <w:szCs w:val="24"/>
        </w:rPr>
        <w:t xml:space="preserve">de </w:t>
      </w:r>
      <w:proofErr w:type="spellStart"/>
      <w:r w:rsidR="5CF739AB" w:rsidRPr="0C019B3B">
        <w:rPr>
          <w:rFonts w:ascii="Times New Roman" w:eastAsia="Times New Roman" w:hAnsi="Times New Roman" w:cs="Times New Roman"/>
          <w:i/>
          <w:iCs/>
          <w:color w:val="000000" w:themeColor="text1"/>
          <w:sz w:val="24"/>
          <w:szCs w:val="24"/>
        </w:rPr>
        <w:t>minimis</w:t>
      </w:r>
      <w:proofErr w:type="spellEnd"/>
      <w:r w:rsidR="5CF739AB" w:rsidRPr="0C019B3B">
        <w:rPr>
          <w:rFonts w:ascii="Times New Roman" w:eastAsia="Times New Roman" w:hAnsi="Times New Roman" w:cs="Times New Roman"/>
          <w:color w:val="000000" w:themeColor="text1"/>
          <w:sz w:val="24"/>
          <w:szCs w:val="24"/>
        </w:rPr>
        <w:t xml:space="preserve"> pagalba</w:t>
      </w:r>
      <w:r w:rsidR="008E353C">
        <w:rPr>
          <w:rFonts w:ascii="Times New Roman" w:eastAsia="Times New Roman" w:hAnsi="Times New Roman" w:cs="Times New Roman"/>
          <w:color w:val="000000" w:themeColor="text1"/>
          <w:sz w:val="24"/>
          <w:szCs w:val="24"/>
        </w:rPr>
        <w:t>;</w:t>
      </w:r>
    </w:p>
    <w:p w14:paraId="02AA0E81" w14:textId="60C26185" w:rsidR="00793512" w:rsidRPr="00B96F7E" w:rsidRDefault="404A74BB" w:rsidP="006C213E">
      <w:pPr>
        <w:pStyle w:val="ListParagraph"/>
        <w:spacing w:after="0" w:line="360" w:lineRule="auto"/>
        <w:ind w:left="1134" w:hanging="567"/>
        <w:jc w:val="both"/>
        <w:rPr>
          <w:rFonts w:ascii="Times New Roman" w:eastAsia="Times New Roman" w:hAnsi="Times New Roman" w:cs="Times New Roman"/>
          <w:sz w:val="24"/>
          <w:szCs w:val="24"/>
        </w:rPr>
      </w:pPr>
      <w:r w:rsidRPr="0C019B3B">
        <w:rPr>
          <w:rFonts w:ascii="Times New Roman" w:eastAsia="Times New Roman" w:hAnsi="Times New Roman" w:cs="Times New Roman"/>
          <w:color w:val="000000" w:themeColor="text1"/>
          <w:sz w:val="24"/>
          <w:szCs w:val="24"/>
        </w:rPr>
        <w:t>22.7</w:t>
      </w:r>
      <w:r w:rsidR="095E2114" w:rsidRPr="0C019B3B">
        <w:rPr>
          <w:rFonts w:ascii="Times New Roman" w:eastAsia="Times New Roman" w:hAnsi="Times New Roman" w:cs="Times New Roman"/>
          <w:color w:val="000000" w:themeColor="text1"/>
          <w:sz w:val="24"/>
          <w:szCs w:val="24"/>
        </w:rPr>
        <w:t>.</w:t>
      </w:r>
      <w:r w:rsidR="005A4C76" w:rsidRPr="0C019B3B" w:rsidDel="536FE157">
        <w:rPr>
          <w:rFonts w:ascii="Times New Roman" w:eastAsia="Times New Roman" w:hAnsi="Times New Roman" w:cs="Times New Roman"/>
          <w:color w:val="000000" w:themeColor="text1"/>
          <w:sz w:val="24"/>
          <w:szCs w:val="24"/>
        </w:rPr>
        <w:t xml:space="preserve"> </w:t>
      </w:r>
      <w:r w:rsidR="536FE157" w:rsidRPr="0C019B3B">
        <w:rPr>
          <w:rFonts w:ascii="Times New Roman" w:eastAsia="Times New Roman" w:hAnsi="Times New Roman" w:cs="Times New Roman"/>
          <w:color w:val="000000" w:themeColor="text1"/>
          <w:sz w:val="24"/>
          <w:szCs w:val="24"/>
        </w:rPr>
        <w:t>dokumentus, kuriais remiantis apskaičiuotos planuojamos projekto veiklų išlaidos.</w:t>
      </w:r>
      <w:r w:rsidR="1F9BAC6B" w:rsidRPr="0C019B3B">
        <w:rPr>
          <w:rFonts w:ascii="Times New Roman" w:eastAsia="Times New Roman" w:hAnsi="Times New Roman" w:cs="Times New Roman"/>
          <w:color w:val="000000" w:themeColor="text1"/>
          <w:sz w:val="24"/>
          <w:szCs w:val="24"/>
        </w:rPr>
        <w:t xml:space="preserve"> </w:t>
      </w:r>
      <w:r w:rsidR="35CF272D" w:rsidRPr="005225AD">
        <w:rPr>
          <w:rFonts w:ascii="Times New Roman" w:hAnsi="Times New Roman" w:cs="Times New Roman"/>
          <w:sz w:val="24"/>
          <w:szCs w:val="24"/>
        </w:rPr>
        <w:t xml:space="preserve"> </w:t>
      </w:r>
    </w:p>
    <w:p w14:paraId="3465293C" w14:textId="77777777" w:rsidR="005225AD" w:rsidRDefault="53F9303B" w:rsidP="005225AD">
      <w:pPr>
        <w:spacing w:after="0" w:line="360" w:lineRule="auto"/>
        <w:jc w:val="both"/>
        <w:rPr>
          <w:rFonts w:ascii="Times New Roman" w:eastAsia="Times New Roman" w:hAnsi="Times New Roman" w:cs="Times New Roman"/>
          <w:color w:val="000000" w:themeColor="text1"/>
          <w:sz w:val="24"/>
          <w:szCs w:val="24"/>
        </w:rPr>
      </w:pPr>
      <w:r w:rsidRPr="005225AD">
        <w:rPr>
          <w:rFonts w:ascii="Times New Roman" w:eastAsia="Times New Roman" w:hAnsi="Times New Roman" w:cs="Times New Roman"/>
          <w:color w:val="000000" w:themeColor="text1"/>
          <w:sz w:val="24"/>
          <w:szCs w:val="24"/>
        </w:rPr>
        <w:t xml:space="preserve">23. </w:t>
      </w:r>
      <w:r w:rsidR="4F18B6CF" w:rsidRPr="005225AD">
        <w:rPr>
          <w:rFonts w:ascii="Times New Roman" w:eastAsia="Times New Roman" w:hAnsi="Times New Roman" w:cs="Times New Roman"/>
          <w:color w:val="000000" w:themeColor="text1"/>
          <w:sz w:val="24"/>
          <w:szCs w:val="24"/>
        </w:rPr>
        <w:t>Ne lietuvių kalba, ne pilnai užpildyta ar neužpildyta Paraiška ir jos priedai nėra vertinami</w:t>
      </w:r>
      <w:r w:rsidR="5535D79E" w:rsidRPr="005225AD">
        <w:rPr>
          <w:rFonts w:ascii="Times New Roman" w:eastAsia="Times New Roman" w:hAnsi="Times New Roman" w:cs="Times New Roman"/>
          <w:color w:val="000000" w:themeColor="text1"/>
          <w:sz w:val="24"/>
          <w:szCs w:val="24"/>
        </w:rPr>
        <w:t>.</w:t>
      </w:r>
    </w:p>
    <w:p w14:paraId="37EE14EF" w14:textId="00AAD2C9" w:rsidR="00AE0F46" w:rsidRPr="005225AD" w:rsidRDefault="42351F1E" w:rsidP="009B748B">
      <w:pPr>
        <w:spacing w:after="0" w:line="360" w:lineRule="auto"/>
        <w:ind w:left="426" w:hanging="426"/>
        <w:jc w:val="both"/>
        <w:rPr>
          <w:rFonts w:ascii="Times New Roman" w:eastAsia="Times New Roman" w:hAnsi="Times New Roman" w:cs="Times New Roman"/>
          <w:color w:val="000000"/>
          <w:sz w:val="24"/>
          <w:szCs w:val="24"/>
        </w:rPr>
      </w:pPr>
      <w:r w:rsidRPr="0C019B3B">
        <w:rPr>
          <w:rFonts w:ascii="Times New Roman" w:eastAsia="Times New Roman" w:hAnsi="Times New Roman" w:cs="Times New Roman"/>
          <w:color w:val="000000" w:themeColor="text1"/>
          <w:sz w:val="24"/>
          <w:szCs w:val="24"/>
        </w:rPr>
        <w:t>24.</w:t>
      </w:r>
      <w:r w:rsidR="00864FC3" w:rsidRPr="0C019B3B" w:rsidDel="55B34D68">
        <w:rPr>
          <w:rFonts w:ascii="Times New Roman" w:eastAsia="Times New Roman" w:hAnsi="Times New Roman" w:cs="Times New Roman"/>
          <w:color w:val="000000" w:themeColor="text1"/>
          <w:sz w:val="24"/>
          <w:szCs w:val="24"/>
        </w:rPr>
        <w:t xml:space="preserve"> </w:t>
      </w:r>
      <w:r w:rsidR="001C5535" w:rsidRPr="005225AD">
        <w:rPr>
          <w:rFonts w:ascii="Times New Roman" w:eastAsia="Times New Roman" w:hAnsi="Times New Roman" w:cs="Times New Roman"/>
          <w:color w:val="000000" w:themeColor="text1"/>
          <w:sz w:val="24"/>
          <w:szCs w:val="24"/>
        </w:rPr>
        <w:t>Par</w:t>
      </w:r>
      <w:r w:rsidR="225CE1F6" w:rsidRPr="005225AD">
        <w:rPr>
          <w:rFonts w:ascii="Times New Roman" w:eastAsia="Times New Roman" w:hAnsi="Times New Roman" w:cs="Times New Roman"/>
          <w:color w:val="000000" w:themeColor="text1"/>
          <w:sz w:val="24"/>
          <w:szCs w:val="24"/>
        </w:rPr>
        <w:t>e</w:t>
      </w:r>
      <w:r w:rsidR="001C5535" w:rsidRPr="005225AD">
        <w:rPr>
          <w:rFonts w:ascii="Times New Roman" w:eastAsia="Times New Roman" w:hAnsi="Times New Roman" w:cs="Times New Roman"/>
          <w:color w:val="000000" w:themeColor="text1"/>
          <w:sz w:val="24"/>
          <w:szCs w:val="24"/>
        </w:rPr>
        <w:t xml:space="preserve">iškėjas </w:t>
      </w:r>
      <w:r w:rsidR="39E0CCEE" w:rsidRPr="005225AD">
        <w:rPr>
          <w:rFonts w:ascii="Times New Roman" w:eastAsia="Times New Roman" w:hAnsi="Times New Roman" w:cs="Times New Roman"/>
          <w:color w:val="000000" w:themeColor="text1"/>
          <w:sz w:val="24"/>
          <w:szCs w:val="24"/>
        </w:rPr>
        <w:t xml:space="preserve">su Paraiška </w:t>
      </w:r>
      <w:r w:rsidR="001C5535" w:rsidRPr="005225AD">
        <w:rPr>
          <w:rFonts w:ascii="Times New Roman" w:eastAsia="Times New Roman" w:hAnsi="Times New Roman" w:cs="Times New Roman"/>
          <w:color w:val="000000" w:themeColor="text1"/>
          <w:sz w:val="24"/>
          <w:szCs w:val="24"/>
        </w:rPr>
        <w:t xml:space="preserve">gali pateikti ir kitus dokumentus ir (ar) informaciją, galinčius padėti </w:t>
      </w:r>
      <w:r w:rsidR="39E0CCEE" w:rsidRPr="005225AD">
        <w:rPr>
          <w:rFonts w:ascii="Times New Roman" w:eastAsia="Times New Roman" w:hAnsi="Times New Roman" w:cs="Times New Roman"/>
          <w:color w:val="000000" w:themeColor="text1"/>
          <w:sz w:val="24"/>
          <w:szCs w:val="24"/>
        </w:rPr>
        <w:t>atlikti jo tinkamumo vertinimą</w:t>
      </w:r>
      <w:r w:rsidR="001C5535" w:rsidRPr="005225AD">
        <w:rPr>
          <w:rFonts w:ascii="Times New Roman" w:eastAsia="Times New Roman" w:hAnsi="Times New Roman" w:cs="Times New Roman"/>
          <w:color w:val="000000" w:themeColor="text1"/>
          <w:sz w:val="24"/>
          <w:szCs w:val="24"/>
        </w:rPr>
        <w:t>.</w:t>
      </w:r>
    </w:p>
    <w:p w14:paraId="60C028BE" w14:textId="39370379" w:rsidR="000F3D1E" w:rsidRPr="002A4677" w:rsidRDefault="7D43D2E7" w:rsidP="009B748B">
      <w:pPr>
        <w:pStyle w:val="ListParagraph"/>
        <w:spacing w:after="0" w:line="360" w:lineRule="auto"/>
        <w:ind w:left="426" w:hanging="426"/>
        <w:jc w:val="both"/>
        <w:rPr>
          <w:rFonts w:ascii="Times New Roman" w:hAnsi="Times New Roman" w:cs="Times New Roman"/>
          <w:sz w:val="24"/>
          <w:szCs w:val="24"/>
          <w:lang w:eastAsia="lt-LT"/>
        </w:rPr>
      </w:pPr>
      <w:r w:rsidRPr="0C019B3B">
        <w:rPr>
          <w:rFonts w:ascii="Times New Roman" w:eastAsia="Times New Roman" w:hAnsi="Times New Roman" w:cs="Times New Roman"/>
          <w:color w:val="000000" w:themeColor="text1"/>
          <w:sz w:val="24"/>
          <w:szCs w:val="24"/>
        </w:rPr>
        <w:t>25.</w:t>
      </w:r>
      <w:r w:rsidR="00864FC3" w:rsidRPr="0C019B3B" w:rsidDel="55B34D68">
        <w:rPr>
          <w:rFonts w:ascii="Times New Roman" w:eastAsia="Times New Roman" w:hAnsi="Times New Roman" w:cs="Times New Roman"/>
          <w:color w:val="000000" w:themeColor="text1"/>
          <w:sz w:val="24"/>
          <w:szCs w:val="24"/>
        </w:rPr>
        <w:t xml:space="preserve"> </w:t>
      </w:r>
      <w:r w:rsidR="001C5535" w:rsidRPr="0C019B3B">
        <w:rPr>
          <w:rFonts w:ascii="Times New Roman" w:eastAsia="Times New Roman" w:hAnsi="Times New Roman" w:cs="Times New Roman"/>
          <w:color w:val="000000" w:themeColor="text1"/>
          <w:sz w:val="24"/>
          <w:szCs w:val="24"/>
        </w:rPr>
        <w:t xml:space="preserve">Už </w:t>
      </w:r>
      <w:r w:rsidR="6B9EBA61" w:rsidRPr="0C019B3B">
        <w:rPr>
          <w:rFonts w:ascii="Times New Roman" w:eastAsia="Times New Roman" w:hAnsi="Times New Roman" w:cs="Times New Roman"/>
          <w:color w:val="000000" w:themeColor="text1"/>
          <w:sz w:val="24"/>
          <w:szCs w:val="24"/>
        </w:rPr>
        <w:t>P</w:t>
      </w:r>
      <w:r w:rsidR="001C5535" w:rsidRPr="0C019B3B">
        <w:rPr>
          <w:rFonts w:ascii="Times New Roman" w:eastAsia="Times New Roman" w:hAnsi="Times New Roman" w:cs="Times New Roman"/>
          <w:color w:val="000000" w:themeColor="text1"/>
          <w:sz w:val="24"/>
          <w:szCs w:val="24"/>
        </w:rPr>
        <w:t>araiškoje pateiktų duomenų</w:t>
      </w:r>
      <w:r w:rsidR="001C5535" w:rsidRPr="0C019B3B">
        <w:rPr>
          <w:rFonts w:ascii="Times New Roman" w:hAnsi="Times New Roman" w:cs="Times New Roman"/>
          <w:sz w:val="24"/>
          <w:szCs w:val="24"/>
          <w:lang w:eastAsia="lt-LT"/>
        </w:rPr>
        <w:t xml:space="preserve"> </w:t>
      </w:r>
      <w:r w:rsidR="0FF2D2DD" w:rsidRPr="0C019B3B">
        <w:rPr>
          <w:rFonts w:ascii="Times New Roman" w:hAnsi="Times New Roman" w:cs="Times New Roman"/>
          <w:sz w:val="24"/>
          <w:szCs w:val="24"/>
          <w:lang w:eastAsia="lt-LT"/>
        </w:rPr>
        <w:t xml:space="preserve">tikrumą ir </w:t>
      </w:r>
      <w:r w:rsidR="001C5535" w:rsidRPr="0C019B3B">
        <w:rPr>
          <w:rFonts w:ascii="Times New Roman" w:hAnsi="Times New Roman" w:cs="Times New Roman"/>
          <w:sz w:val="24"/>
          <w:szCs w:val="24"/>
          <w:lang w:eastAsia="lt-LT"/>
        </w:rPr>
        <w:t>teisingumą atsako Pareiškėjas.</w:t>
      </w:r>
    </w:p>
    <w:p w14:paraId="3ECF2518" w14:textId="77777777" w:rsidR="00320C20" w:rsidRDefault="00320C20" w:rsidP="009B748B">
      <w:pPr>
        <w:spacing w:after="0" w:line="240" w:lineRule="auto"/>
        <w:ind w:left="426" w:hanging="426"/>
        <w:jc w:val="center"/>
        <w:rPr>
          <w:rFonts w:ascii="Times New Roman" w:eastAsia="Times New Roman" w:hAnsi="Times New Roman" w:cs="Times New Roman"/>
          <w:b/>
          <w:bCs/>
          <w:color w:val="000000"/>
          <w:sz w:val="24"/>
          <w:szCs w:val="24"/>
        </w:rPr>
      </w:pPr>
    </w:p>
    <w:p w14:paraId="7839547E" w14:textId="11E950D8" w:rsidR="000F3D1E" w:rsidRPr="002A4677" w:rsidRDefault="000F3D1E" w:rsidP="009B748B">
      <w:pPr>
        <w:spacing w:after="0" w:line="240" w:lineRule="auto"/>
        <w:ind w:left="426" w:hanging="426"/>
        <w:jc w:val="center"/>
        <w:rPr>
          <w:rFonts w:ascii="Times New Roman" w:eastAsia="Times New Roman" w:hAnsi="Times New Roman" w:cs="Times New Roman"/>
          <w:b/>
          <w:bCs/>
          <w:color w:val="000000"/>
          <w:sz w:val="24"/>
          <w:szCs w:val="24"/>
        </w:rPr>
      </w:pPr>
      <w:r w:rsidRPr="002A4677">
        <w:rPr>
          <w:rFonts w:ascii="Times New Roman" w:eastAsia="Times New Roman" w:hAnsi="Times New Roman" w:cs="Times New Roman"/>
          <w:b/>
          <w:bCs/>
          <w:color w:val="000000"/>
          <w:sz w:val="24"/>
          <w:szCs w:val="24"/>
        </w:rPr>
        <w:t>V SKYRIUS</w:t>
      </w:r>
    </w:p>
    <w:p w14:paraId="4A6B61DB" w14:textId="77777777" w:rsidR="000F3D1E" w:rsidRDefault="000F3D1E" w:rsidP="009B748B">
      <w:pPr>
        <w:spacing w:after="0" w:line="240" w:lineRule="auto"/>
        <w:ind w:left="426" w:hanging="426"/>
        <w:jc w:val="center"/>
        <w:rPr>
          <w:rFonts w:ascii="Times New Roman" w:eastAsia="Times New Roman" w:hAnsi="Times New Roman" w:cs="Times New Roman"/>
          <w:b/>
          <w:bCs/>
          <w:color w:val="000000"/>
          <w:sz w:val="24"/>
          <w:szCs w:val="24"/>
        </w:rPr>
      </w:pPr>
      <w:r w:rsidRPr="002A4677">
        <w:rPr>
          <w:rFonts w:ascii="Times New Roman" w:eastAsia="Times New Roman" w:hAnsi="Times New Roman" w:cs="Times New Roman"/>
          <w:b/>
          <w:bCs/>
          <w:color w:val="000000"/>
          <w:sz w:val="24"/>
          <w:szCs w:val="24"/>
        </w:rPr>
        <w:t>PARAIŠKŲ VERTINIMAS IR ATRANKA</w:t>
      </w:r>
    </w:p>
    <w:p w14:paraId="43467C93" w14:textId="77777777" w:rsidR="00320C20" w:rsidRPr="002A4677" w:rsidRDefault="00320C20" w:rsidP="009B748B">
      <w:pPr>
        <w:spacing w:after="0" w:line="240" w:lineRule="auto"/>
        <w:ind w:left="426" w:hanging="426"/>
        <w:jc w:val="center"/>
        <w:rPr>
          <w:rFonts w:ascii="Times New Roman" w:eastAsia="Times New Roman" w:hAnsi="Times New Roman" w:cs="Times New Roman"/>
          <w:b/>
          <w:bCs/>
          <w:color w:val="000000"/>
          <w:sz w:val="24"/>
          <w:szCs w:val="24"/>
        </w:rPr>
      </w:pPr>
    </w:p>
    <w:p w14:paraId="54D6702D" w14:textId="6D68A29A" w:rsidR="000F3D1E" w:rsidRPr="006C7589" w:rsidRDefault="41DC93DF" w:rsidP="009B748B">
      <w:pPr>
        <w:spacing w:after="0" w:line="360" w:lineRule="auto"/>
        <w:ind w:left="426" w:hanging="426"/>
        <w:jc w:val="both"/>
        <w:rPr>
          <w:rFonts w:ascii="Times New Roman" w:eastAsia="Times New Roman" w:hAnsi="Times New Roman" w:cs="Times New Roman"/>
          <w:color w:val="000000" w:themeColor="text1"/>
          <w:sz w:val="24"/>
          <w:szCs w:val="24"/>
        </w:rPr>
      </w:pPr>
      <w:r w:rsidRPr="006C7589">
        <w:rPr>
          <w:rFonts w:ascii="Times New Roman" w:eastAsia="Times New Roman" w:hAnsi="Times New Roman" w:cs="Times New Roman"/>
          <w:color w:val="000000" w:themeColor="text1"/>
          <w:sz w:val="24"/>
          <w:szCs w:val="24"/>
        </w:rPr>
        <w:t xml:space="preserve">26. </w:t>
      </w:r>
      <w:r w:rsidR="55B34D68" w:rsidRPr="006C7589">
        <w:rPr>
          <w:rFonts w:ascii="Times New Roman" w:eastAsia="Times New Roman" w:hAnsi="Times New Roman" w:cs="Times New Roman"/>
          <w:color w:val="000000" w:themeColor="text1"/>
          <w:sz w:val="24"/>
          <w:szCs w:val="24"/>
        </w:rPr>
        <w:t>P</w:t>
      </w:r>
      <w:r w:rsidR="0A033679" w:rsidRPr="006C7589">
        <w:rPr>
          <w:rFonts w:ascii="Times New Roman" w:eastAsia="Times New Roman" w:hAnsi="Times New Roman" w:cs="Times New Roman"/>
          <w:color w:val="000000" w:themeColor="text1"/>
          <w:sz w:val="24"/>
          <w:szCs w:val="24"/>
        </w:rPr>
        <w:t>araišk</w:t>
      </w:r>
      <w:r w:rsidR="55B34D68" w:rsidRPr="006C7589">
        <w:rPr>
          <w:rFonts w:ascii="Times New Roman" w:eastAsia="Times New Roman" w:hAnsi="Times New Roman" w:cs="Times New Roman"/>
          <w:color w:val="000000" w:themeColor="text1"/>
          <w:sz w:val="24"/>
          <w:szCs w:val="24"/>
        </w:rPr>
        <w:t>os</w:t>
      </w:r>
      <w:r w:rsidR="0A033679" w:rsidRPr="006C7589">
        <w:rPr>
          <w:rFonts w:ascii="Times New Roman" w:eastAsia="Times New Roman" w:hAnsi="Times New Roman" w:cs="Times New Roman"/>
          <w:color w:val="000000" w:themeColor="text1"/>
          <w:sz w:val="24"/>
          <w:szCs w:val="24"/>
        </w:rPr>
        <w:t xml:space="preserve"> vertinam</w:t>
      </w:r>
      <w:r w:rsidR="55B34D68" w:rsidRPr="006C7589">
        <w:rPr>
          <w:rFonts w:ascii="Times New Roman" w:eastAsia="Times New Roman" w:hAnsi="Times New Roman" w:cs="Times New Roman"/>
          <w:color w:val="000000" w:themeColor="text1"/>
          <w:sz w:val="24"/>
          <w:szCs w:val="24"/>
        </w:rPr>
        <w:t>os</w:t>
      </w:r>
      <w:r w:rsidR="0A033679" w:rsidRPr="006C7589">
        <w:rPr>
          <w:rFonts w:ascii="Times New Roman" w:eastAsia="Times New Roman" w:hAnsi="Times New Roman" w:cs="Times New Roman"/>
          <w:color w:val="000000" w:themeColor="text1"/>
          <w:sz w:val="24"/>
          <w:szCs w:val="24"/>
        </w:rPr>
        <w:t xml:space="preserve"> ne ilgiau kaip </w:t>
      </w:r>
      <w:r w:rsidR="55B34D68" w:rsidRPr="006C7589">
        <w:rPr>
          <w:rFonts w:ascii="Times New Roman" w:eastAsia="Times New Roman" w:hAnsi="Times New Roman" w:cs="Times New Roman"/>
          <w:color w:val="000000" w:themeColor="text1"/>
          <w:sz w:val="24"/>
          <w:szCs w:val="24"/>
        </w:rPr>
        <w:t>21</w:t>
      </w:r>
      <w:r w:rsidR="0A033679" w:rsidRPr="006C7589">
        <w:rPr>
          <w:rFonts w:ascii="Times New Roman" w:eastAsia="Times New Roman" w:hAnsi="Times New Roman" w:cs="Times New Roman"/>
          <w:color w:val="000000" w:themeColor="text1"/>
          <w:sz w:val="24"/>
          <w:szCs w:val="24"/>
        </w:rPr>
        <w:t xml:space="preserve"> dien</w:t>
      </w:r>
      <w:r w:rsidR="55B34D68" w:rsidRPr="006C7589">
        <w:rPr>
          <w:rFonts w:ascii="Times New Roman" w:eastAsia="Times New Roman" w:hAnsi="Times New Roman" w:cs="Times New Roman"/>
          <w:color w:val="000000" w:themeColor="text1"/>
          <w:sz w:val="24"/>
          <w:szCs w:val="24"/>
        </w:rPr>
        <w:t>ą</w:t>
      </w:r>
      <w:r w:rsidR="0A033679" w:rsidRPr="006C7589">
        <w:rPr>
          <w:rFonts w:ascii="Times New Roman" w:eastAsia="Times New Roman" w:hAnsi="Times New Roman" w:cs="Times New Roman"/>
          <w:color w:val="000000" w:themeColor="text1"/>
          <w:sz w:val="24"/>
          <w:szCs w:val="24"/>
        </w:rPr>
        <w:t xml:space="preserve">. </w:t>
      </w:r>
      <w:r w:rsidR="55B34D68" w:rsidRPr="006C7589">
        <w:rPr>
          <w:rFonts w:ascii="Times New Roman" w:eastAsia="Times New Roman" w:hAnsi="Times New Roman" w:cs="Times New Roman"/>
          <w:color w:val="000000" w:themeColor="text1"/>
          <w:sz w:val="24"/>
          <w:szCs w:val="24"/>
        </w:rPr>
        <w:t>Paraiškų</w:t>
      </w:r>
      <w:r w:rsidR="0A033679" w:rsidRPr="006C7589">
        <w:rPr>
          <w:rFonts w:ascii="Times New Roman" w:eastAsia="Times New Roman" w:hAnsi="Times New Roman" w:cs="Times New Roman"/>
          <w:color w:val="000000" w:themeColor="text1"/>
          <w:sz w:val="24"/>
          <w:szCs w:val="24"/>
        </w:rPr>
        <w:t xml:space="preserve"> vertinimą organizuoja </w:t>
      </w:r>
      <w:r w:rsidR="55B34D68" w:rsidRPr="006C7589">
        <w:rPr>
          <w:rFonts w:ascii="Times New Roman" w:eastAsia="Times New Roman" w:hAnsi="Times New Roman" w:cs="Times New Roman"/>
          <w:color w:val="000000" w:themeColor="text1"/>
          <w:sz w:val="24"/>
          <w:szCs w:val="24"/>
        </w:rPr>
        <w:t>projektų komandos vadovas</w:t>
      </w:r>
      <w:r w:rsidR="0A033679" w:rsidRPr="006C7589">
        <w:rPr>
          <w:rFonts w:ascii="Times New Roman" w:eastAsia="Times New Roman" w:hAnsi="Times New Roman" w:cs="Times New Roman"/>
          <w:color w:val="000000" w:themeColor="text1"/>
          <w:sz w:val="24"/>
          <w:szCs w:val="24"/>
        </w:rPr>
        <w:t xml:space="preserve">, kuris paskiria partnerių paraiškos vertintoją. </w:t>
      </w:r>
      <w:r w:rsidR="55B34D68" w:rsidRPr="006C7589">
        <w:rPr>
          <w:rFonts w:ascii="Times New Roman" w:eastAsia="Times New Roman" w:hAnsi="Times New Roman" w:cs="Times New Roman"/>
          <w:color w:val="000000" w:themeColor="text1"/>
          <w:sz w:val="24"/>
          <w:szCs w:val="24"/>
        </w:rPr>
        <w:t>P</w:t>
      </w:r>
      <w:r w:rsidR="0A033679" w:rsidRPr="006C7589">
        <w:rPr>
          <w:rFonts w:ascii="Times New Roman" w:eastAsia="Times New Roman" w:hAnsi="Times New Roman" w:cs="Times New Roman"/>
          <w:color w:val="000000" w:themeColor="text1"/>
          <w:sz w:val="24"/>
          <w:szCs w:val="24"/>
        </w:rPr>
        <w:t>araišką vertina 1 vertintojas, užpildydamas vertinimo lentelę</w:t>
      </w:r>
      <w:r w:rsidR="0A033679" w:rsidRPr="005225AD">
        <w:rPr>
          <w:rFonts w:ascii="Times New Roman" w:eastAsia="Times New Roman" w:hAnsi="Times New Roman" w:cs="Times New Roman"/>
          <w:color w:val="000000" w:themeColor="text1"/>
          <w:sz w:val="24"/>
          <w:szCs w:val="24"/>
        </w:rPr>
        <w:t>.</w:t>
      </w:r>
    </w:p>
    <w:p w14:paraId="6F331892" w14:textId="77777777" w:rsidR="00032D45" w:rsidRDefault="14EEC2C3" w:rsidP="00D77391">
      <w:pPr>
        <w:spacing w:after="0" w:line="360" w:lineRule="auto"/>
        <w:ind w:left="426" w:hanging="426"/>
        <w:jc w:val="both"/>
        <w:rPr>
          <w:color w:val="000000"/>
        </w:rPr>
      </w:pPr>
      <w:r w:rsidRPr="006C7589">
        <w:rPr>
          <w:rFonts w:ascii="Times New Roman" w:eastAsia="Times New Roman" w:hAnsi="Times New Roman" w:cs="Times New Roman"/>
          <w:color w:val="000000" w:themeColor="text1"/>
          <w:sz w:val="24"/>
          <w:szCs w:val="24"/>
        </w:rPr>
        <w:t xml:space="preserve">27. </w:t>
      </w:r>
      <w:r w:rsidR="58AED27A" w:rsidRPr="006C7589">
        <w:rPr>
          <w:rFonts w:ascii="Times New Roman" w:eastAsia="Times New Roman" w:hAnsi="Times New Roman" w:cs="Times New Roman"/>
          <w:color w:val="000000" w:themeColor="text1"/>
          <w:sz w:val="24"/>
          <w:szCs w:val="24"/>
        </w:rPr>
        <w:t>Agentūra paraiškos vertinimo metu turi teisę paprašyti Pareiškėjo pateikti papildomą ir (arba) trūkstamą informaciją ir (arba) dokumentus. Pareiškėjas privalo pateikti šią informaciją ir (arba) dokumentus per Agentūros nustatytą terminą. Nepateikus informacijos per nustatytą terminą paraiška atmetama.</w:t>
      </w:r>
    </w:p>
    <w:p w14:paraId="5878CC1C" w14:textId="2DCA556B" w:rsidR="00040C77" w:rsidRDefault="2613A1D0" w:rsidP="008E353C">
      <w:pPr>
        <w:pStyle w:val="ListParagraph"/>
        <w:spacing w:after="0" w:line="360" w:lineRule="auto"/>
        <w:ind w:left="426" w:hanging="426"/>
        <w:jc w:val="both"/>
        <w:rPr>
          <w:rFonts w:ascii="Times New Roman" w:eastAsia="Times New Roman" w:hAnsi="Times New Roman" w:cs="Times New Roman"/>
          <w:color w:val="000000" w:themeColor="text1"/>
          <w:sz w:val="24"/>
          <w:szCs w:val="24"/>
        </w:rPr>
      </w:pPr>
      <w:r w:rsidRPr="0C019B3B">
        <w:rPr>
          <w:rFonts w:ascii="Times New Roman" w:eastAsia="Times New Roman" w:hAnsi="Times New Roman" w:cs="Times New Roman"/>
          <w:color w:val="000000" w:themeColor="text1"/>
          <w:sz w:val="24"/>
          <w:szCs w:val="24"/>
        </w:rPr>
        <w:t>28.</w:t>
      </w:r>
      <w:r w:rsidR="00EB528A" w:rsidRPr="0C019B3B" w:rsidDel="5852AFC1">
        <w:rPr>
          <w:rFonts w:ascii="Times New Roman" w:eastAsia="Times New Roman" w:hAnsi="Times New Roman" w:cs="Times New Roman"/>
          <w:color w:val="000000" w:themeColor="text1"/>
          <w:sz w:val="24"/>
          <w:szCs w:val="24"/>
        </w:rPr>
        <w:t xml:space="preserve"> </w:t>
      </w:r>
      <w:r w:rsidR="5852AFC1" w:rsidRPr="0C019B3B">
        <w:rPr>
          <w:rFonts w:ascii="Times New Roman" w:eastAsia="Times New Roman" w:hAnsi="Times New Roman" w:cs="Times New Roman"/>
          <w:color w:val="000000" w:themeColor="text1"/>
          <w:sz w:val="24"/>
          <w:szCs w:val="24"/>
        </w:rPr>
        <w:t>Vertinimo rezultatai įforminami Komisijos protokolu.</w:t>
      </w:r>
    </w:p>
    <w:p w14:paraId="419A4E55" w14:textId="40EBD15F" w:rsidR="000F3D1E" w:rsidRPr="002A4677" w:rsidRDefault="3ACF2D7B" w:rsidP="009B748B">
      <w:pPr>
        <w:pStyle w:val="ListParagraph"/>
        <w:spacing w:after="0" w:line="360" w:lineRule="auto"/>
        <w:ind w:left="426" w:hanging="426"/>
        <w:jc w:val="both"/>
        <w:rPr>
          <w:rFonts w:ascii="Times New Roman" w:eastAsia="Times New Roman" w:hAnsi="Times New Roman" w:cs="Times New Roman"/>
          <w:color w:val="000000"/>
          <w:sz w:val="24"/>
          <w:szCs w:val="24"/>
        </w:rPr>
      </w:pPr>
      <w:r w:rsidRPr="0B4992D9">
        <w:rPr>
          <w:rFonts w:ascii="Times New Roman" w:eastAsia="Times New Roman" w:hAnsi="Times New Roman" w:cs="Times New Roman"/>
          <w:color w:val="000000" w:themeColor="text1"/>
          <w:sz w:val="24"/>
          <w:szCs w:val="24"/>
        </w:rPr>
        <w:t>2</w:t>
      </w:r>
      <w:r w:rsidR="71924BF3" w:rsidRPr="0B4992D9">
        <w:rPr>
          <w:rFonts w:ascii="Times New Roman" w:eastAsia="Times New Roman" w:hAnsi="Times New Roman" w:cs="Times New Roman"/>
          <w:color w:val="000000" w:themeColor="text1"/>
          <w:sz w:val="24"/>
          <w:szCs w:val="24"/>
        </w:rPr>
        <w:t xml:space="preserve">9. </w:t>
      </w:r>
      <w:r w:rsidR="2A2B4B47" w:rsidRPr="0C019B3B">
        <w:rPr>
          <w:rFonts w:ascii="Times New Roman" w:eastAsia="Times New Roman" w:hAnsi="Times New Roman" w:cs="Times New Roman"/>
          <w:color w:val="000000" w:themeColor="text1"/>
          <w:sz w:val="24"/>
          <w:szCs w:val="24"/>
        </w:rPr>
        <w:t xml:space="preserve">Komisija sudaroma iš ne mažiau kaip </w:t>
      </w:r>
      <w:r w:rsidR="333DC32D" w:rsidRPr="0C019B3B">
        <w:rPr>
          <w:rFonts w:ascii="Times New Roman" w:eastAsia="Times New Roman" w:hAnsi="Times New Roman" w:cs="Times New Roman"/>
          <w:color w:val="000000" w:themeColor="text1"/>
          <w:sz w:val="24"/>
          <w:szCs w:val="24"/>
        </w:rPr>
        <w:t>3</w:t>
      </w:r>
      <w:r w:rsidR="2A2B4B47" w:rsidRPr="0C019B3B">
        <w:rPr>
          <w:rFonts w:ascii="Times New Roman" w:eastAsia="Times New Roman" w:hAnsi="Times New Roman" w:cs="Times New Roman"/>
          <w:color w:val="000000" w:themeColor="text1"/>
          <w:sz w:val="24"/>
          <w:szCs w:val="24"/>
        </w:rPr>
        <w:t xml:space="preserve"> narių</w:t>
      </w:r>
      <w:r w:rsidR="6B9EBA61" w:rsidRPr="0C019B3B">
        <w:rPr>
          <w:rFonts w:ascii="Times New Roman" w:eastAsia="Times New Roman" w:hAnsi="Times New Roman" w:cs="Times New Roman"/>
          <w:color w:val="000000" w:themeColor="text1"/>
          <w:sz w:val="24"/>
          <w:szCs w:val="24"/>
        </w:rPr>
        <w:t xml:space="preserve"> Agentūros darbuotojų. Komisijos posėdžiuose stebėjimo teise turi teisę dalyvauti Lietuvos Respublikos socialinės apsaugos ir darbo ministerijos atstovai.</w:t>
      </w:r>
      <w:r w:rsidR="2A2B4B47" w:rsidRPr="0C019B3B">
        <w:rPr>
          <w:rFonts w:ascii="Times New Roman" w:eastAsia="Times New Roman" w:hAnsi="Times New Roman" w:cs="Times New Roman"/>
          <w:i/>
          <w:iCs/>
          <w:color w:val="000000" w:themeColor="text1"/>
          <w:sz w:val="24"/>
          <w:szCs w:val="24"/>
        </w:rPr>
        <w:t xml:space="preserve"> </w:t>
      </w:r>
    </w:p>
    <w:p w14:paraId="57BBE081" w14:textId="0C653BCF" w:rsidR="000F3D1E" w:rsidRPr="002A4677" w:rsidRDefault="24A1C23A" w:rsidP="005225AD">
      <w:pPr>
        <w:pStyle w:val="ListParagraph"/>
        <w:spacing w:after="0" w:line="360" w:lineRule="auto"/>
        <w:ind w:left="567" w:hanging="567"/>
        <w:jc w:val="both"/>
        <w:rPr>
          <w:rFonts w:ascii="Times New Roman" w:eastAsia="Times New Roman" w:hAnsi="Times New Roman" w:cs="Times New Roman"/>
          <w:color w:val="000000"/>
          <w:sz w:val="24"/>
          <w:szCs w:val="24"/>
        </w:rPr>
      </w:pPr>
      <w:r w:rsidRPr="0C019B3B">
        <w:rPr>
          <w:rFonts w:ascii="Times New Roman" w:eastAsia="Times New Roman" w:hAnsi="Times New Roman" w:cs="Times New Roman"/>
          <w:color w:val="000000" w:themeColor="text1"/>
          <w:sz w:val="24"/>
          <w:szCs w:val="24"/>
        </w:rPr>
        <w:t xml:space="preserve">30. </w:t>
      </w:r>
      <w:r w:rsidR="2A2B4B47" w:rsidRPr="0C019B3B">
        <w:rPr>
          <w:rFonts w:ascii="Times New Roman" w:eastAsia="Times New Roman" w:hAnsi="Times New Roman" w:cs="Times New Roman"/>
          <w:color w:val="000000" w:themeColor="text1"/>
          <w:sz w:val="24"/>
          <w:szCs w:val="24"/>
        </w:rPr>
        <w:t xml:space="preserve">Komisijos darbą organizuoja ir jai vadovauja komisijos pirmininkas, jo nesant − pirmininko pavaduotojas ar kitas komisijos pirmininko įgaliotas komisijos narys. Komisiją techniškai aptarnauja komisijos sekretorius. </w:t>
      </w:r>
    </w:p>
    <w:p w14:paraId="5DA09598" w14:textId="4E3DA842" w:rsidR="000F3D1E" w:rsidRPr="002A4677" w:rsidRDefault="2D9A13A3" w:rsidP="005225AD">
      <w:pPr>
        <w:pStyle w:val="ListParagraph"/>
        <w:spacing w:after="0" w:line="360" w:lineRule="auto"/>
        <w:ind w:left="567" w:hanging="567"/>
        <w:jc w:val="both"/>
        <w:rPr>
          <w:rFonts w:ascii="Times New Roman" w:eastAsia="Times New Roman" w:hAnsi="Times New Roman" w:cs="Times New Roman"/>
          <w:color w:val="000000"/>
          <w:sz w:val="24"/>
          <w:szCs w:val="24"/>
        </w:rPr>
      </w:pPr>
      <w:r w:rsidRPr="0C019B3B">
        <w:rPr>
          <w:rFonts w:ascii="Times New Roman" w:eastAsia="Times New Roman" w:hAnsi="Times New Roman" w:cs="Times New Roman"/>
          <w:color w:val="000000" w:themeColor="text1"/>
          <w:sz w:val="24"/>
          <w:szCs w:val="24"/>
        </w:rPr>
        <w:t xml:space="preserve">31. </w:t>
      </w:r>
      <w:r w:rsidR="2A2B4B47" w:rsidRPr="0C019B3B">
        <w:rPr>
          <w:rFonts w:ascii="Times New Roman" w:eastAsia="Times New Roman" w:hAnsi="Times New Roman" w:cs="Times New Roman"/>
          <w:color w:val="000000" w:themeColor="text1"/>
          <w:sz w:val="24"/>
          <w:szCs w:val="24"/>
        </w:rPr>
        <w:t xml:space="preserve">Komisija savo veikloje vadovaujasi Lietuvos Respublikos įstatymais, Lietuvos Respublikos Vyriausybės nutarimais, Aprašu, </w:t>
      </w:r>
      <w:r w:rsidR="006F48ED">
        <w:rPr>
          <w:rFonts w:ascii="Times New Roman" w:eastAsia="Times New Roman" w:hAnsi="Times New Roman" w:cs="Times New Roman"/>
          <w:color w:val="000000" w:themeColor="text1"/>
          <w:sz w:val="24"/>
          <w:szCs w:val="24"/>
        </w:rPr>
        <w:t>Tvarkos</w:t>
      </w:r>
      <w:r w:rsidR="2A2B4B47" w:rsidRPr="0C019B3B">
        <w:rPr>
          <w:rFonts w:ascii="Times New Roman" w:eastAsia="Times New Roman" w:hAnsi="Times New Roman" w:cs="Times New Roman"/>
          <w:color w:val="000000" w:themeColor="text1"/>
          <w:sz w:val="24"/>
          <w:szCs w:val="24"/>
        </w:rPr>
        <w:t xml:space="preserve"> aprašu, kitais teisės aktais. </w:t>
      </w:r>
    </w:p>
    <w:p w14:paraId="7497D529" w14:textId="2ADDD8DF" w:rsidR="000F3D1E" w:rsidRPr="002A4677" w:rsidRDefault="26D4026A" w:rsidP="005225AD">
      <w:pPr>
        <w:pStyle w:val="ListParagraph"/>
        <w:spacing w:after="0" w:line="360" w:lineRule="auto"/>
        <w:ind w:left="567" w:hanging="567"/>
        <w:jc w:val="both"/>
        <w:rPr>
          <w:rFonts w:ascii="Times New Roman" w:eastAsia="Times New Roman" w:hAnsi="Times New Roman" w:cs="Times New Roman"/>
          <w:color w:val="000000"/>
          <w:sz w:val="24"/>
          <w:szCs w:val="24"/>
        </w:rPr>
      </w:pPr>
      <w:r w:rsidRPr="0C019B3B">
        <w:rPr>
          <w:rFonts w:ascii="Times New Roman" w:eastAsia="Times New Roman" w:hAnsi="Times New Roman" w:cs="Times New Roman"/>
          <w:color w:val="000000" w:themeColor="text1"/>
          <w:sz w:val="24"/>
          <w:szCs w:val="24"/>
        </w:rPr>
        <w:lastRenderedPageBreak/>
        <w:t xml:space="preserve">32. </w:t>
      </w:r>
      <w:r w:rsidR="2A2B4B47" w:rsidRPr="0C019B3B">
        <w:rPr>
          <w:rFonts w:ascii="Times New Roman" w:eastAsia="Times New Roman" w:hAnsi="Times New Roman" w:cs="Times New Roman"/>
          <w:color w:val="000000" w:themeColor="text1"/>
          <w:sz w:val="24"/>
          <w:szCs w:val="24"/>
        </w:rPr>
        <w:t>Komisijos darbo forma yra posėdžiai. Komisijos posėdžius šaukia komisijos sekretorius, suderinęs su komisijos pirmininku. Posėdžiai yra teisėti, kai juose dalyvauja ne mažiau kaip du trečdaliai komisijos narių.</w:t>
      </w:r>
    </w:p>
    <w:p w14:paraId="7EC3356D" w14:textId="6982C5AF" w:rsidR="009710FF" w:rsidRPr="007C0865" w:rsidRDefault="09D1DAF6" w:rsidP="005225AD">
      <w:pPr>
        <w:pStyle w:val="ListParagraph"/>
        <w:spacing w:after="0" w:line="360" w:lineRule="auto"/>
        <w:ind w:left="567" w:hanging="567"/>
        <w:jc w:val="both"/>
        <w:rPr>
          <w:rFonts w:ascii="Times New Roman" w:eastAsia="Times New Roman" w:hAnsi="Times New Roman" w:cs="Times New Roman"/>
          <w:color w:val="000000"/>
          <w:sz w:val="24"/>
          <w:szCs w:val="24"/>
        </w:rPr>
      </w:pPr>
      <w:r w:rsidRPr="0C019B3B">
        <w:rPr>
          <w:rFonts w:ascii="Times New Roman" w:eastAsia="Times New Roman" w:hAnsi="Times New Roman" w:cs="Times New Roman"/>
          <w:color w:val="000000" w:themeColor="text1"/>
          <w:sz w:val="24"/>
          <w:szCs w:val="24"/>
        </w:rPr>
        <w:t xml:space="preserve">33. </w:t>
      </w:r>
      <w:r w:rsidR="15886F43" w:rsidRPr="0C019B3B">
        <w:rPr>
          <w:rFonts w:ascii="Times New Roman" w:eastAsia="Times New Roman" w:hAnsi="Times New Roman" w:cs="Times New Roman"/>
          <w:color w:val="000000" w:themeColor="text1"/>
          <w:sz w:val="24"/>
          <w:szCs w:val="24"/>
        </w:rPr>
        <w:t>S</w:t>
      </w:r>
      <w:r w:rsidR="2A2B4B47" w:rsidRPr="0C019B3B">
        <w:rPr>
          <w:rFonts w:ascii="Times New Roman" w:eastAsia="Times New Roman" w:hAnsi="Times New Roman" w:cs="Times New Roman"/>
          <w:color w:val="000000" w:themeColor="text1"/>
          <w:sz w:val="24"/>
          <w:szCs w:val="24"/>
        </w:rPr>
        <w:t xml:space="preserve">tebėtojų teisėmis posėdyje dalyvaujantys asmenys privalo pasirašyti konfidencialumo </w:t>
      </w:r>
      <w:r w:rsidR="51C2D0BE" w:rsidRPr="0C019B3B">
        <w:rPr>
          <w:rFonts w:ascii="Times New Roman" w:eastAsia="Times New Roman" w:hAnsi="Times New Roman" w:cs="Times New Roman"/>
          <w:color w:val="000000" w:themeColor="text1"/>
          <w:sz w:val="24"/>
          <w:szCs w:val="24"/>
        </w:rPr>
        <w:t xml:space="preserve">ir nešališkumo </w:t>
      </w:r>
      <w:r w:rsidR="2A2B4B47" w:rsidRPr="0C019B3B">
        <w:rPr>
          <w:rFonts w:ascii="Times New Roman" w:eastAsia="Times New Roman" w:hAnsi="Times New Roman" w:cs="Times New Roman"/>
          <w:color w:val="000000" w:themeColor="text1"/>
          <w:sz w:val="24"/>
          <w:szCs w:val="24"/>
        </w:rPr>
        <w:t xml:space="preserve">pasižadėjimą dėl atrankos konkurso informacijos konfidencialumo užtikrinimo, šios informacijos viešo </w:t>
      </w:r>
      <w:proofErr w:type="spellStart"/>
      <w:r w:rsidR="2A2B4B47" w:rsidRPr="0C019B3B">
        <w:rPr>
          <w:rFonts w:ascii="Times New Roman" w:eastAsia="Times New Roman" w:hAnsi="Times New Roman" w:cs="Times New Roman"/>
          <w:color w:val="000000" w:themeColor="text1"/>
          <w:sz w:val="24"/>
          <w:szCs w:val="24"/>
        </w:rPr>
        <w:t>neskelbimo</w:t>
      </w:r>
      <w:proofErr w:type="spellEnd"/>
      <w:r w:rsidR="2A2B4B47" w:rsidRPr="0C019B3B">
        <w:rPr>
          <w:rFonts w:ascii="Times New Roman" w:eastAsia="Times New Roman" w:hAnsi="Times New Roman" w:cs="Times New Roman"/>
          <w:color w:val="000000" w:themeColor="text1"/>
          <w:sz w:val="24"/>
          <w:szCs w:val="24"/>
        </w:rPr>
        <w:t xml:space="preserve"> ir neplatinimo</w:t>
      </w:r>
      <w:r w:rsidR="5B9B6D68" w:rsidRPr="0C019B3B">
        <w:rPr>
          <w:rFonts w:ascii="Times New Roman" w:eastAsia="Times New Roman" w:hAnsi="Times New Roman" w:cs="Times New Roman"/>
          <w:color w:val="000000" w:themeColor="text1"/>
          <w:sz w:val="24"/>
          <w:szCs w:val="24"/>
        </w:rPr>
        <w:t xml:space="preserve"> (</w:t>
      </w:r>
      <w:r w:rsidR="006F48ED">
        <w:rPr>
          <w:rFonts w:ascii="Times New Roman" w:eastAsia="Times New Roman" w:hAnsi="Times New Roman" w:cs="Times New Roman"/>
          <w:color w:val="000000" w:themeColor="text1"/>
          <w:sz w:val="24"/>
          <w:szCs w:val="24"/>
        </w:rPr>
        <w:t>Tvarkos</w:t>
      </w:r>
      <w:r w:rsidR="5B9B6D68" w:rsidRPr="0C019B3B">
        <w:rPr>
          <w:rFonts w:ascii="Times New Roman" w:eastAsia="Times New Roman" w:hAnsi="Times New Roman" w:cs="Times New Roman"/>
          <w:color w:val="000000" w:themeColor="text1"/>
          <w:sz w:val="24"/>
          <w:szCs w:val="24"/>
        </w:rPr>
        <w:t xml:space="preserve"> aprašo 5 priedas)</w:t>
      </w:r>
      <w:r w:rsidR="15886F43" w:rsidRPr="0C019B3B">
        <w:rPr>
          <w:rFonts w:ascii="Times New Roman" w:eastAsia="Times New Roman" w:hAnsi="Times New Roman" w:cs="Times New Roman"/>
          <w:color w:val="000000" w:themeColor="text1"/>
          <w:sz w:val="24"/>
          <w:szCs w:val="24"/>
        </w:rPr>
        <w:t xml:space="preserve">. </w:t>
      </w:r>
    </w:p>
    <w:p w14:paraId="1C23818C" w14:textId="55986F0C" w:rsidR="000F3D1E" w:rsidRPr="002A4677" w:rsidRDefault="560FE5F0" w:rsidP="005225AD">
      <w:pPr>
        <w:pStyle w:val="ListParagraph"/>
        <w:spacing w:after="0" w:line="360" w:lineRule="auto"/>
        <w:ind w:left="567" w:hanging="567"/>
        <w:jc w:val="both"/>
        <w:rPr>
          <w:rFonts w:ascii="Times New Roman" w:eastAsia="Times New Roman" w:hAnsi="Times New Roman" w:cs="Times New Roman"/>
          <w:color w:val="000000"/>
          <w:sz w:val="24"/>
          <w:szCs w:val="24"/>
        </w:rPr>
      </w:pPr>
      <w:r w:rsidRPr="0C019B3B">
        <w:rPr>
          <w:rFonts w:ascii="Times New Roman" w:eastAsia="Times New Roman" w:hAnsi="Times New Roman" w:cs="Times New Roman"/>
          <w:color w:val="000000" w:themeColor="text1"/>
          <w:sz w:val="24"/>
          <w:szCs w:val="24"/>
        </w:rPr>
        <w:t xml:space="preserve">34. </w:t>
      </w:r>
      <w:r w:rsidR="2A2B4B47" w:rsidRPr="0C019B3B">
        <w:rPr>
          <w:rFonts w:ascii="Times New Roman" w:eastAsia="Times New Roman" w:hAnsi="Times New Roman" w:cs="Times New Roman"/>
          <w:color w:val="000000" w:themeColor="text1"/>
          <w:sz w:val="24"/>
          <w:szCs w:val="24"/>
        </w:rPr>
        <w:t xml:space="preserve">Komisijos nariai komisijos posėdžio metu susipažįsta su </w:t>
      </w:r>
      <w:r w:rsidR="15886F43" w:rsidRPr="0C019B3B">
        <w:rPr>
          <w:rFonts w:ascii="Times New Roman" w:eastAsia="Times New Roman" w:hAnsi="Times New Roman" w:cs="Times New Roman"/>
          <w:color w:val="000000" w:themeColor="text1"/>
          <w:sz w:val="24"/>
          <w:szCs w:val="24"/>
        </w:rPr>
        <w:t>Pareiškėjų</w:t>
      </w:r>
      <w:r w:rsidR="2A2B4B47" w:rsidRPr="0C019B3B">
        <w:rPr>
          <w:rFonts w:ascii="Times New Roman" w:eastAsia="Times New Roman" w:hAnsi="Times New Roman" w:cs="Times New Roman"/>
          <w:color w:val="000000" w:themeColor="text1"/>
          <w:sz w:val="24"/>
          <w:szCs w:val="24"/>
        </w:rPr>
        <w:t xml:space="preserve"> sąrašu ir informuoja komisijos pirmininką apie sąsajas su </w:t>
      </w:r>
      <w:r w:rsidR="15886F43" w:rsidRPr="0C019B3B">
        <w:rPr>
          <w:rFonts w:ascii="Times New Roman" w:eastAsia="Times New Roman" w:hAnsi="Times New Roman" w:cs="Times New Roman"/>
          <w:color w:val="000000" w:themeColor="text1"/>
          <w:sz w:val="24"/>
          <w:szCs w:val="24"/>
        </w:rPr>
        <w:t>Pareiškėjais</w:t>
      </w:r>
      <w:r w:rsidR="2A2B4B47" w:rsidRPr="0C019B3B">
        <w:rPr>
          <w:rFonts w:ascii="Times New Roman" w:eastAsia="Times New Roman" w:hAnsi="Times New Roman" w:cs="Times New Roman"/>
          <w:color w:val="000000" w:themeColor="text1"/>
          <w:sz w:val="24"/>
          <w:szCs w:val="24"/>
        </w:rPr>
        <w:t xml:space="preserve"> ir nusišalina nuo </w:t>
      </w:r>
      <w:r w:rsidR="15886F43" w:rsidRPr="0C019B3B">
        <w:rPr>
          <w:rFonts w:ascii="Times New Roman" w:eastAsia="Times New Roman" w:hAnsi="Times New Roman" w:cs="Times New Roman"/>
          <w:color w:val="000000" w:themeColor="text1"/>
          <w:sz w:val="24"/>
          <w:szCs w:val="24"/>
        </w:rPr>
        <w:t>P</w:t>
      </w:r>
      <w:r w:rsidR="2A2B4B47" w:rsidRPr="0C019B3B">
        <w:rPr>
          <w:rFonts w:ascii="Times New Roman" w:eastAsia="Times New Roman" w:hAnsi="Times New Roman" w:cs="Times New Roman"/>
          <w:color w:val="000000" w:themeColor="text1"/>
          <w:sz w:val="24"/>
          <w:szCs w:val="24"/>
        </w:rPr>
        <w:t>araiškos vertinimo. Jeigu komisijos narys nenusišalina, o vėliau dėl to kyla interesų konfliktas, jo vertinimo rezultatai laikomi negaliojančiais.</w:t>
      </w:r>
    </w:p>
    <w:p w14:paraId="192D96CD" w14:textId="5BF9A7FC" w:rsidR="000F3D1E" w:rsidRPr="002A4677" w:rsidRDefault="7B7FE900" w:rsidP="005225AD">
      <w:pPr>
        <w:pStyle w:val="ListParagraph"/>
        <w:spacing w:after="0" w:line="360" w:lineRule="auto"/>
        <w:ind w:left="567" w:hanging="567"/>
        <w:jc w:val="both"/>
        <w:rPr>
          <w:rFonts w:ascii="Times New Roman" w:eastAsia="Times New Roman" w:hAnsi="Times New Roman" w:cs="Times New Roman"/>
          <w:color w:val="000000"/>
          <w:sz w:val="24"/>
          <w:szCs w:val="24"/>
        </w:rPr>
      </w:pPr>
      <w:r w:rsidRPr="0C019B3B">
        <w:rPr>
          <w:rFonts w:ascii="Times New Roman" w:eastAsia="Times New Roman" w:hAnsi="Times New Roman" w:cs="Times New Roman"/>
          <w:color w:val="000000" w:themeColor="text1"/>
          <w:sz w:val="24"/>
          <w:szCs w:val="24"/>
        </w:rPr>
        <w:t xml:space="preserve">35. </w:t>
      </w:r>
      <w:r w:rsidR="2A2B4B47" w:rsidRPr="0C019B3B">
        <w:rPr>
          <w:rFonts w:ascii="Times New Roman" w:eastAsia="Times New Roman" w:hAnsi="Times New Roman" w:cs="Times New Roman"/>
          <w:color w:val="000000" w:themeColor="text1"/>
          <w:sz w:val="24"/>
          <w:szCs w:val="24"/>
        </w:rPr>
        <w:t xml:space="preserve">Komisijos narys negali dalyvauti svarstant ir vertinant </w:t>
      </w:r>
      <w:r w:rsidR="15886F43" w:rsidRPr="0C019B3B">
        <w:rPr>
          <w:rFonts w:ascii="Times New Roman" w:eastAsia="Times New Roman" w:hAnsi="Times New Roman" w:cs="Times New Roman"/>
          <w:color w:val="000000" w:themeColor="text1"/>
          <w:sz w:val="24"/>
          <w:szCs w:val="24"/>
        </w:rPr>
        <w:t>P</w:t>
      </w:r>
      <w:r w:rsidR="2A2B4B47" w:rsidRPr="0C019B3B">
        <w:rPr>
          <w:rFonts w:ascii="Times New Roman" w:eastAsia="Times New Roman" w:hAnsi="Times New Roman" w:cs="Times New Roman"/>
          <w:color w:val="000000" w:themeColor="text1"/>
          <w:sz w:val="24"/>
          <w:szCs w:val="24"/>
        </w:rPr>
        <w:t>araišką, jeigu:</w:t>
      </w:r>
    </w:p>
    <w:p w14:paraId="04FF0022" w14:textId="70ECF299" w:rsidR="000F3D1E" w:rsidRPr="002A4677" w:rsidRDefault="7515683D" w:rsidP="006C213E">
      <w:pPr>
        <w:pStyle w:val="ListParagraph"/>
        <w:tabs>
          <w:tab w:val="left" w:pos="993"/>
        </w:tabs>
        <w:spacing w:after="0" w:line="360" w:lineRule="auto"/>
        <w:ind w:left="1134" w:hanging="567"/>
        <w:jc w:val="both"/>
        <w:rPr>
          <w:rFonts w:ascii="Times New Roman" w:eastAsia="Times New Roman" w:hAnsi="Times New Roman" w:cs="Times New Roman"/>
          <w:color w:val="000000"/>
          <w:sz w:val="24"/>
          <w:szCs w:val="24"/>
        </w:rPr>
      </w:pPr>
      <w:r w:rsidRPr="0C019B3B">
        <w:rPr>
          <w:rFonts w:ascii="Times New Roman" w:eastAsia="Times New Roman" w:hAnsi="Times New Roman" w:cs="Times New Roman"/>
          <w:color w:val="000000" w:themeColor="text1"/>
          <w:sz w:val="24"/>
          <w:szCs w:val="24"/>
        </w:rPr>
        <w:t>35.1</w:t>
      </w:r>
      <w:r w:rsidR="2F0A5E10" w:rsidRPr="0C019B3B">
        <w:rPr>
          <w:rFonts w:ascii="Times New Roman" w:eastAsia="Times New Roman" w:hAnsi="Times New Roman" w:cs="Times New Roman"/>
          <w:color w:val="000000" w:themeColor="text1"/>
          <w:sz w:val="24"/>
          <w:szCs w:val="24"/>
        </w:rPr>
        <w:t>.</w:t>
      </w:r>
      <w:r w:rsidRPr="0C019B3B">
        <w:rPr>
          <w:rFonts w:ascii="Times New Roman" w:eastAsia="Times New Roman" w:hAnsi="Times New Roman" w:cs="Times New Roman"/>
          <w:color w:val="000000" w:themeColor="text1"/>
          <w:sz w:val="24"/>
          <w:szCs w:val="24"/>
        </w:rPr>
        <w:t xml:space="preserve"> </w:t>
      </w:r>
      <w:r w:rsidR="15886F43" w:rsidRPr="0C019B3B">
        <w:rPr>
          <w:rFonts w:ascii="Times New Roman" w:eastAsia="Times New Roman" w:hAnsi="Times New Roman" w:cs="Times New Roman"/>
          <w:color w:val="000000" w:themeColor="text1"/>
          <w:sz w:val="24"/>
          <w:szCs w:val="24"/>
        </w:rPr>
        <w:t xml:space="preserve">su Pareiškėju </w:t>
      </w:r>
      <w:r w:rsidR="2A2B4B47" w:rsidRPr="0C019B3B">
        <w:rPr>
          <w:rFonts w:ascii="Times New Roman" w:eastAsia="Times New Roman" w:hAnsi="Times New Roman" w:cs="Times New Roman"/>
          <w:color w:val="000000" w:themeColor="text1"/>
          <w:sz w:val="24"/>
          <w:szCs w:val="24"/>
        </w:rPr>
        <w:t>komisijos narį sieja ryšiai, neleidžiantys priimti objektyvių sprendimų;</w:t>
      </w:r>
    </w:p>
    <w:p w14:paraId="45B4BAAB" w14:textId="40982418" w:rsidR="000F3D1E" w:rsidRPr="002A4677" w:rsidRDefault="0CB98E6B" w:rsidP="006C213E">
      <w:pPr>
        <w:pStyle w:val="ListParagraph"/>
        <w:tabs>
          <w:tab w:val="left" w:pos="993"/>
        </w:tabs>
        <w:spacing w:after="0" w:line="360" w:lineRule="auto"/>
        <w:ind w:left="1134" w:hanging="567"/>
        <w:jc w:val="both"/>
        <w:rPr>
          <w:rFonts w:ascii="Times New Roman" w:eastAsia="Times New Roman" w:hAnsi="Times New Roman" w:cs="Times New Roman"/>
          <w:color w:val="000000"/>
          <w:sz w:val="24"/>
          <w:szCs w:val="24"/>
        </w:rPr>
      </w:pPr>
      <w:r w:rsidRPr="0C019B3B">
        <w:rPr>
          <w:rFonts w:ascii="Times New Roman" w:eastAsia="Times New Roman" w:hAnsi="Times New Roman" w:cs="Times New Roman"/>
          <w:color w:val="000000" w:themeColor="text1"/>
          <w:sz w:val="24"/>
          <w:szCs w:val="24"/>
        </w:rPr>
        <w:t>35.2</w:t>
      </w:r>
      <w:r w:rsidR="3BA21229" w:rsidRPr="0C019B3B">
        <w:rPr>
          <w:rFonts w:ascii="Times New Roman" w:eastAsia="Times New Roman" w:hAnsi="Times New Roman" w:cs="Times New Roman"/>
          <w:color w:val="000000" w:themeColor="text1"/>
          <w:sz w:val="24"/>
          <w:szCs w:val="24"/>
        </w:rPr>
        <w:t>.</w:t>
      </w:r>
      <w:r w:rsidRPr="0C019B3B">
        <w:rPr>
          <w:rFonts w:ascii="Times New Roman" w:eastAsia="Times New Roman" w:hAnsi="Times New Roman" w:cs="Times New Roman"/>
          <w:color w:val="000000" w:themeColor="text1"/>
          <w:sz w:val="24"/>
          <w:szCs w:val="24"/>
        </w:rPr>
        <w:t xml:space="preserve"> </w:t>
      </w:r>
      <w:r w:rsidR="15886F43" w:rsidRPr="0C019B3B">
        <w:rPr>
          <w:rFonts w:ascii="Times New Roman" w:eastAsia="Times New Roman" w:hAnsi="Times New Roman" w:cs="Times New Roman"/>
          <w:color w:val="000000" w:themeColor="text1"/>
          <w:sz w:val="24"/>
          <w:szCs w:val="24"/>
        </w:rPr>
        <w:t>Komisijos narys yr</w:t>
      </w:r>
      <w:r w:rsidR="333DC32D" w:rsidRPr="0C019B3B">
        <w:rPr>
          <w:rFonts w:ascii="Times New Roman" w:eastAsia="Times New Roman" w:hAnsi="Times New Roman" w:cs="Times New Roman"/>
          <w:color w:val="000000" w:themeColor="text1"/>
          <w:sz w:val="24"/>
          <w:szCs w:val="24"/>
        </w:rPr>
        <w:t>a</w:t>
      </w:r>
      <w:r w:rsidR="15886F43" w:rsidRPr="0C019B3B">
        <w:rPr>
          <w:rFonts w:ascii="Times New Roman" w:eastAsia="Times New Roman" w:hAnsi="Times New Roman" w:cs="Times New Roman"/>
          <w:color w:val="000000" w:themeColor="text1"/>
          <w:sz w:val="24"/>
          <w:szCs w:val="24"/>
        </w:rPr>
        <w:t xml:space="preserve"> Pareiškėjo </w:t>
      </w:r>
      <w:r w:rsidR="2A2B4B47" w:rsidRPr="0C019B3B">
        <w:rPr>
          <w:rFonts w:ascii="Times New Roman" w:eastAsia="Times New Roman" w:hAnsi="Times New Roman" w:cs="Times New Roman"/>
          <w:color w:val="000000" w:themeColor="text1"/>
          <w:sz w:val="24"/>
          <w:szCs w:val="24"/>
        </w:rPr>
        <w:t xml:space="preserve">narys, dalyvauja </w:t>
      </w:r>
      <w:r w:rsidR="15886F43" w:rsidRPr="0C019B3B">
        <w:rPr>
          <w:rFonts w:ascii="Times New Roman" w:eastAsia="Times New Roman" w:hAnsi="Times New Roman" w:cs="Times New Roman"/>
          <w:color w:val="000000" w:themeColor="text1"/>
          <w:sz w:val="24"/>
          <w:szCs w:val="24"/>
        </w:rPr>
        <w:t xml:space="preserve">Pareiškėjo </w:t>
      </w:r>
      <w:r w:rsidR="2A2B4B47" w:rsidRPr="0C019B3B">
        <w:rPr>
          <w:rFonts w:ascii="Times New Roman" w:eastAsia="Times New Roman" w:hAnsi="Times New Roman" w:cs="Times New Roman"/>
          <w:color w:val="000000" w:themeColor="text1"/>
          <w:sz w:val="24"/>
          <w:szCs w:val="24"/>
        </w:rPr>
        <w:t xml:space="preserve">valdymo struktūroje ar kitoje </w:t>
      </w:r>
      <w:r w:rsidR="15886F43" w:rsidRPr="0C019B3B">
        <w:rPr>
          <w:rFonts w:ascii="Times New Roman" w:eastAsia="Times New Roman" w:hAnsi="Times New Roman" w:cs="Times New Roman"/>
          <w:color w:val="000000" w:themeColor="text1"/>
          <w:sz w:val="24"/>
          <w:szCs w:val="24"/>
        </w:rPr>
        <w:t>Pareiškėjo</w:t>
      </w:r>
      <w:r w:rsidR="2A2B4B47" w:rsidRPr="0C019B3B">
        <w:rPr>
          <w:rFonts w:ascii="Times New Roman" w:eastAsia="Times New Roman" w:hAnsi="Times New Roman" w:cs="Times New Roman"/>
          <w:color w:val="000000" w:themeColor="text1"/>
          <w:sz w:val="24"/>
          <w:szCs w:val="24"/>
        </w:rPr>
        <w:t xml:space="preserve"> tiesiogiai vykdomoje veikloje;</w:t>
      </w:r>
    </w:p>
    <w:p w14:paraId="416A134E" w14:textId="7C83F7A2" w:rsidR="000F3D1E" w:rsidRPr="002A4677" w:rsidRDefault="407EE1B5" w:rsidP="006C213E">
      <w:pPr>
        <w:pStyle w:val="ListParagraph"/>
        <w:tabs>
          <w:tab w:val="left" w:pos="993"/>
        </w:tabs>
        <w:spacing w:after="0" w:line="360" w:lineRule="auto"/>
        <w:ind w:left="1134" w:hanging="567"/>
        <w:jc w:val="both"/>
        <w:rPr>
          <w:rFonts w:ascii="Times New Roman" w:eastAsia="Times New Roman" w:hAnsi="Times New Roman" w:cs="Times New Roman"/>
          <w:color w:val="000000"/>
          <w:sz w:val="24"/>
          <w:szCs w:val="24"/>
        </w:rPr>
      </w:pPr>
      <w:r w:rsidRPr="0C019B3B">
        <w:rPr>
          <w:rFonts w:ascii="Times New Roman" w:eastAsia="Times New Roman" w:hAnsi="Times New Roman" w:cs="Times New Roman"/>
          <w:color w:val="000000" w:themeColor="text1"/>
          <w:sz w:val="24"/>
          <w:szCs w:val="24"/>
        </w:rPr>
        <w:t xml:space="preserve">35.3. </w:t>
      </w:r>
      <w:r w:rsidR="15886F43" w:rsidRPr="0C019B3B">
        <w:rPr>
          <w:rFonts w:ascii="Times New Roman" w:eastAsia="Times New Roman" w:hAnsi="Times New Roman" w:cs="Times New Roman"/>
          <w:color w:val="000000" w:themeColor="text1"/>
          <w:sz w:val="24"/>
          <w:szCs w:val="24"/>
        </w:rPr>
        <w:t>K</w:t>
      </w:r>
      <w:r w:rsidR="2A2B4B47" w:rsidRPr="0C019B3B">
        <w:rPr>
          <w:rFonts w:ascii="Times New Roman" w:eastAsia="Times New Roman" w:hAnsi="Times New Roman" w:cs="Times New Roman"/>
          <w:color w:val="000000" w:themeColor="text1"/>
          <w:sz w:val="24"/>
          <w:szCs w:val="24"/>
        </w:rPr>
        <w:t xml:space="preserve">omisijos narys yra kitaip susijęs su </w:t>
      </w:r>
      <w:r w:rsidR="15886F43" w:rsidRPr="0C019B3B">
        <w:rPr>
          <w:rFonts w:ascii="Times New Roman" w:eastAsia="Times New Roman" w:hAnsi="Times New Roman" w:cs="Times New Roman"/>
          <w:color w:val="000000" w:themeColor="text1"/>
          <w:sz w:val="24"/>
          <w:szCs w:val="24"/>
        </w:rPr>
        <w:t>P</w:t>
      </w:r>
      <w:r w:rsidR="2A2B4B47" w:rsidRPr="0C019B3B">
        <w:rPr>
          <w:rFonts w:ascii="Times New Roman" w:eastAsia="Times New Roman" w:hAnsi="Times New Roman" w:cs="Times New Roman"/>
          <w:color w:val="000000" w:themeColor="text1"/>
          <w:sz w:val="24"/>
          <w:szCs w:val="24"/>
        </w:rPr>
        <w:t xml:space="preserve">araiškos įgyvendinimu; </w:t>
      </w:r>
    </w:p>
    <w:p w14:paraId="1D73615E" w14:textId="6E1FD6FD" w:rsidR="000F3D1E" w:rsidRPr="002A4677" w:rsidRDefault="235E8814" w:rsidP="006C213E">
      <w:pPr>
        <w:pStyle w:val="ListParagraph"/>
        <w:tabs>
          <w:tab w:val="left" w:pos="993"/>
        </w:tabs>
        <w:spacing w:after="0" w:line="360" w:lineRule="auto"/>
        <w:ind w:left="1134" w:hanging="567"/>
        <w:jc w:val="both"/>
        <w:rPr>
          <w:rFonts w:ascii="Times New Roman" w:eastAsia="Times New Roman" w:hAnsi="Times New Roman" w:cs="Times New Roman"/>
          <w:color w:val="000000"/>
          <w:sz w:val="24"/>
          <w:szCs w:val="24"/>
        </w:rPr>
      </w:pPr>
      <w:r w:rsidRPr="0C019B3B">
        <w:rPr>
          <w:rFonts w:ascii="Times New Roman" w:eastAsia="Times New Roman" w:hAnsi="Times New Roman" w:cs="Times New Roman"/>
          <w:color w:val="000000" w:themeColor="text1"/>
          <w:sz w:val="24"/>
          <w:szCs w:val="24"/>
        </w:rPr>
        <w:t xml:space="preserve">35.4. </w:t>
      </w:r>
      <w:r w:rsidR="2A2B4B47" w:rsidRPr="0C019B3B">
        <w:rPr>
          <w:rFonts w:ascii="Times New Roman" w:eastAsia="Times New Roman" w:hAnsi="Times New Roman" w:cs="Times New Roman"/>
          <w:color w:val="000000" w:themeColor="text1"/>
          <w:sz w:val="24"/>
          <w:szCs w:val="24"/>
        </w:rPr>
        <w:t xml:space="preserve">dėl </w:t>
      </w:r>
      <w:r w:rsidR="15886F43" w:rsidRPr="0C019B3B">
        <w:rPr>
          <w:rFonts w:ascii="Times New Roman" w:eastAsia="Times New Roman" w:hAnsi="Times New Roman" w:cs="Times New Roman"/>
          <w:color w:val="000000" w:themeColor="text1"/>
          <w:sz w:val="24"/>
          <w:szCs w:val="24"/>
        </w:rPr>
        <w:t>Komisijos nario</w:t>
      </w:r>
      <w:r w:rsidR="2A2B4B47" w:rsidRPr="0C019B3B">
        <w:rPr>
          <w:rFonts w:ascii="Times New Roman" w:eastAsia="Times New Roman" w:hAnsi="Times New Roman" w:cs="Times New Roman"/>
          <w:color w:val="000000" w:themeColor="text1"/>
          <w:sz w:val="24"/>
          <w:szCs w:val="24"/>
        </w:rPr>
        <w:t xml:space="preserve"> veiklos komisijoje gali kilti viešųjų ir privačiųjų interesų konfliktas.</w:t>
      </w:r>
    </w:p>
    <w:p w14:paraId="1BB10C52" w14:textId="49FD1518" w:rsidR="000F3D1E" w:rsidRPr="002A4677" w:rsidRDefault="35CE5322" w:rsidP="005225AD">
      <w:pPr>
        <w:pStyle w:val="ListParagraph"/>
        <w:spacing w:after="0" w:line="360" w:lineRule="auto"/>
        <w:ind w:left="567" w:hanging="567"/>
        <w:jc w:val="both"/>
        <w:rPr>
          <w:rFonts w:ascii="Times New Roman" w:eastAsia="Times New Roman" w:hAnsi="Times New Roman" w:cs="Times New Roman"/>
          <w:color w:val="000000"/>
          <w:sz w:val="24"/>
          <w:szCs w:val="24"/>
        </w:rPr>
      </w:pPr>
      <w:r w:rsidRPr="0C019B3B">
        <w:rPr>
          <w:rFonts w:ascii="Times New Roman" w:eastAsia="Times New Roman" w:hAnsi="Times New Roman" w:cs="Times New Roman"/>
          <w:sz w:val="24"/>
          <w:szCs w:val="24"/>
        </w:rPr>
        <w:t xml:space="preserve">36. </w:t>
      </w:r>
      <w:r w:rsidR="2A2B4B47" w:rsidRPr="0C019B3B">
        <w:rPr>
          <w:rFonts w:ascii="Times New Roman" w:eastAsia="Times New Roman" w:hAnsi="Times New Roman" w:cs="Times New Roman"/>
          <w:sz w:val="24"/>
          <w:szCs w:val="24"/>
        </w:rPr>
        <w:t>Projekto partneriais atrenkam</w:t>
      </w:r>
      <w:r w:rsidR="15886F43" w:rsidRPr="0C019B3B">
        <w:rPr>
          <w:rFonts w:ascii="Times New Roman" w:eastAsia="Times New Roman" w:hAnsi="Times New Roman" w:cs="Times New Roman"/>
          <w:sz w:val="24"/>
          <w:szCs w:val="24"/>
        </w:rPr>
        <w:t xml:space="preserve">i Pareiškėjai, kurie atitinka </w:t>
      </w:r>
      <w:r w:rsidR="006F48ED">
        <w:rPr>
          <w:rFonts w:ascii="Times New Roman" w:eastAsia="Times New Roman" w:hAnsi="Times New Roman" w:cs="Times New Roman"/>
          <w:sz w:val="24"/>
          <w:szCs w:val="24"/>
        </w:rPr>
        <w:t>Tvarkos</w:t>
      </w:r>
      <w:r w:rsidR="15886F43" w:rsidRPr="0C019B3B">
        <w:rPr>
          <w:rFonts w:ascii="Times New Roman" w:eastAsia="Times New Roman" w:hAnsi="Times New Roman" w:cs="Times New Roman"/>
          <w:sz w:val="24"/>
          <w:szCs w:val="24"/>
        </w:rPr>
        <w:t xml:space="preserve"> apraše nurodytus reikalavimus.</w:t>
      </w:r>
      <w:r w:rsidR="2A2B4B47" w:rsidRPr="0C019B3B">
        <w:rPr>
          <w:rFonts w:ascii="Times New Roman" w:eastAsia="Times New Roman" w:hAnsi="Times New Roman" w:cs="Times New Roman"/>
          <w:sz w:val="24"/>
          <w:szCs w:val="24"/>
        </w:rPr>
        <w:t xml:space="preserve"> </w:t>
      </w:r>
    </w:p>
    <w:p w14:paraId="7FABACB3" w14:textId="36BFF2A9" w:rsidR="009710FF" w:rsidRPr="002A4677" w:rsidRDefault="46650E2C" w:rsidP="005225AD">
      <w:pPr>
        <w:pStyle w:val="ListParagraph"/>
        <w:spacing w:after="0" w:line="360" w:lineRule="auto"/>
        <w:ind w:left="567" w:hanging="567"/>
        <w:jc w:val="both"/>
        <w:rPr>
          <w:rFonts w:ascii="Times New Roman" w:eastAsia="Times New Roman" w:hAnsi="Times New Roman" w:cs="Times New Roman"/>
          <w:color w:val="000000"/>
          <w:sz w:val="24"/>
          <w:szCs w:val="24"/>
        </w:rPr>
      </w:pPr>
      <w:r w:rsidRPr="0C019B3B">
        <w:rPr>
          <w:rFonts w:ascii="Times New Roman" w:eastAsia="Times New Roman" w:hAnsi="Times New Roman" w:cs="Times New Roman"/>
          <w:color w:val="000000" w:themeColor="text1"/>
          <w:sz w:val="24"/>
          <w:szCs w:val="24"/>
        </w:rPr>
        <w:t xml:space="preserve">37. </w:t>
      </w:r>
      <w:r w:rsidR="2A2B4B47" w:rsidRPr="0C019B3B">
        <w:rPr>
          <w:rFonts w:ascii="Times New Roman" w:eastAsia="Times New Roman" w:hAnsi="Times New Roman" w:cs="Times New Roman"/>
          <w:color w:val="000000" w:themeColor="text1"/>
          <w:sz w:val="24"/>
          <w:szCs w:val="24"/>
        </w:rPr>
        <w:t>Komisijos sprendimai priimami posėdyje dalyvaujančių komisijos narių balsų dauguma.</w:t>
      </w:r>
      <w:r w:rsidR="09EDDC11" w:rsidRPr="0C019B3B">
        <w:rPr>
          <w:rFonts w:ascii="Times New Roman" w:eastAsia="Times New Roman" w:hAnsi="Times New Roman" w:cs="Times New Roman"/>
          <w:color w:val="000000" w:themeColor="text1"/>
          <w:sz w:val="24"/>
          <w:szCs w:val="24"/>
        </w:rPr>
        <w:t xml:space="preserve"> Komisi</w:t>
      </w:r>
      <w:r w:rsidR="746FE705" w:rsidRPr="0C019B3B">
        <w:rPr>
          <w:rFonts w:ascii="Times New Roman" w:eastAsia="Times New Roman" w:hAnsi="Times New Roman" w:cs="Times New Roman"/>
          <w:color w:val="000000" w:themeColor="text1"/>
          <w:sz w:val="24"/>
          <w:szCs w:val="24"/>
        </w:rPr>
        <w:t>jos sprendimai tvirtinami protokolu.</w:t>
      </w:r>
    </w:p>
    <w:p w14:paraId="14ECE575" w14:textId="580950B4" w:rsidR="000F3D1E" w:rsidRPr="002A4677" w:rsidRDefault="4E312ED5" w:rsidP="005225AD">
      <w:pPr>
        <w:pStyle w:val="ListParagraph"/>
        <w:spacing w:after="0" w:line="360" w:lineRule="auto"/>
        <w:ind w:left="567" w:hanging="567"/>
        <w:jc w:val="both"/>
        <w:rPr>
          <w:rFonts w:ascii="Times New Roman" w:eastAsia="Times New Roman" w:hAnsi="Times New Roman" w:cs="Times New Roman"/>
          <w:color w:val="000000"/>
          <w:sz w:val="24"/>
          <w:szCs w:val="24"/>
        </w:rPr>
      </w:pPr>
      <w:r w:rsidRPr="0C019B3B">
        <w:rPr>
          <w:rFonts w:ascii="Times New Roman" w:eastAsia="Times New Roman" w:hAnsi="Times New Roman" w:cs="Times New Roman"/>
          <w:color w:val="000000" w:themeColor="text1"/>
          <w:sz w:val="24"/>
          <w:szCs w:val="24"/>
        </w:rPr>
        <w:t xml:space="preserve">38. </w:t>
      </w:r>
      <w:r w:rsidR="2A2B4B47" w:rsidRPr="0C019B3B">
        <w:rPr>
          <w:rFonts w:ascii="Times New Roman" w:eastAsia="Times New Roman" w:hAnsi="Times New Roman" w:cs="Times New Roman"/>
          <w:color w:val="000000" w:themeColor="text1"/>
          <w:sz w:val="24"/>
          <w:szCs w:val="24"/>
        </w:rPr>
        <w:t>Jei komisijos narių balsai pasiskirto po lygiai, galutinį sprendimą priima komisijos pirmininkas, o jo nesant – komisijos pirmininko pavaduotojas.</w:t>
      </w:r>
    </w:p>
    <w:p w14:paraId="465E47A5" w14:textId="694B8F8C" w:rsidR="000F3D1E" w:rsidRPr="002A4677" w:rsidRDefault="05349A54" w:rsidP="005225AD">
      <w:pPr>
        <w:pStyle w:val="ListParagraph"/>
        <w:spacing w:after="0" w:line="360" w:lineRule="auto"/>
        <w:ind w:left="567" w:hanging="567"/>
        <w:jc w:val="both"/>
        <w:rPr>
          <w:rFonts w:ascii="Times New Roman" w:eastAsia="Times New Roman" w:hAnsi="Times New Roman" w:cs="Times New Roman"/>
          <w:color w:val="000000"/>
          <w:sz w:val="24"/>
          <w:szCs w:val="24"/>
        </w:rPr>
      </w:pPr>
      <w:r w:rsidRPr="0C019B3B">
        <w:rPr>
          <w:rFonts w:ascii="Times New Roman" w:eastAsia="Times New Roman" w:hAnsi="Times New Roman" w:cs="Times New Roman"/>
          <w:color w:val="000000" w:themeColor="text1"/>
          <w:sz w:val="24"/>
          <w:szCs w:val="24"/>
        </w:rPr>
        <w:t>39.</w:t>
      </w:r>
      <w:r w:rsidR="007A3C28">
        <w:rPr>
          <w:rFonts w:ascii="Times New Roman" w:eastAsia="Times New Roman" w:hAnsi="Times New Roman" w:cs="Times New Roman"/>
          <w:color w:val="000000" w:themeColor="text1"/>
          <w:sz w:val="24"/>
          <w:szCs w:val="24"/>
        </w:rPr>
        <w:t xml:space="preserve"> </w:t>
      </w:r>
      <w:r w:rsidR="15886F43" w:rsidRPr="0C019B3B">
        <w:rPr>
          <w:rFonts w:ascii="Times New Roman" w:eastAsia="Times New Roman" w:hAnsi="Times New Roman" w:cs="Times New Roman"/>
          <w:color w:val="000000" w:themeColor="text1"/>
          <w:sz w:val="24"/>
          <w:szCs w:val="24"/>
        </w:rPr>
        <w:t>Įvertinus Paraiškas</w:t>
      </w:r>
      <w:r w:rsidR="4D2D3E0E" w:rsidRPr="0C019B3B">
        <w:rPr>
          <w:rFonts w:ascii="Times New Roman" w:eastAsia="Times New Roman" w:hAnsi="Times New Roman" w:cs="Times New Roman"/>
          <w:color w:val="000000" w:themeColor="text1"/>
          <w:sz w:val="24"/>
          <w:szCs w:val="24"/>
        </w:rPr>
        <w:t>,</w:t>
      </w:r>
      <w:r w:rsidR="15886F43" w:rsidRPr="0C019B3B">
        <w:rPr>
          <w:rFonts w:ascii="Times New Roman" w:eastAsia="Times New Roman" w:hAnsi="Times New Roman" w:cs="Times New Roman"/>
          <w:color w:val="000000" w:themeColor="text1"/>
          <w:sz w:val="24"/>
          <w:szCs w:val="24"/>
        </w:rPr>
        <w:t xml:space="preserve"> sudaromas</w:t>
      </w:r>
      <w:r w:rsidR="4D2D3E0E" w:rsidRPr="0C019B3B">
        <w:rPr>
          <w:rFonts w:ascii="Times New Roman" w:eastAsia="Times New Roman" w:hAnsi="Times New Roman" w:cs="Times New Roman"/>
          <w:color w:val="000000" w:themeColor="text1"/>
          <w:sz w:val="24"/>
          <w:szCs w:val="24"/>
        </w:rPr>
        <w:t xml:space="preserve"> reikalavimus atitinkančių </w:t>
      </w:r>
      <w:r w:rsidR="2822E382" w:rsidRPr="0C019B3B">
        <w:rPr>
          <w:rFonts w:ascii="Times New Roman" w:eastAsia="Times New Roman" w:hAnsi="Times New Roman" w:cs="Times New Roman"/>
          <w:color w:val="000000" w:themeColor="text1"/>
          <w:sz w:val="24"/>
          <w:szCs w:val="24"/>
        </w:rPr>
        <w:t xml:space="preserve">ir neatitinkančių </w:t>
      </w:r>
      <w:r w:rsidR="4D2D3E0E" w:rsidRPr="0C019B3B">
        <w:rPr>
          <w:rFonts w:ascii="Times New Roman" w:eastAsia="Times New Roman" w:hAnsi="Times New Roman" w:cs="Times New Roman"/>
          <w:color w:val="000000" w:themeColor="text1"/>
          <w:sz w:val="24"/>
          <w:szCs w:val="24"/>
        </w:rPr>
        <w:t xml:space="preserve">Pareiškėjų sąrašas. </w:t>
      </w:r>
      <w:r w:rsidR="2A2B4B47" w:rsidRPr="0C019B3B">
        <w:rPr>
          <w:rFonts w:ascii="Times New Roman" w:eastAsia="Times New Roman" w:hAnsi="Times New Roman" w:cs="Times New Roman"/>
          <w:color w:val="000000" w:themeColor="text1"/>
          <w:sz w:val="24"/>
          <w:szCs w:val="24"/>
        </w:rPr>
        <w:t xml:space="preserve">Atrinktų partnerių sąrašas </w:t>
      </w:r>
      <w:r w:rsidR="11BF4FA3" w:rsidRPr="0C019B3B">
        <w:rPr>
          <w:rFonts w:ascii="Times New Roman" w:eastAsia="Times New Roman" w:hAnsi="Times New Roman" w:cs="Times New Roman"/>
          <w:color w:val="000000" w:themeColor="text1"/>
          <w:sz w:val="24"/>
          <w:szCs w:val="24"/>
        </w:rPr>
        <w:t xml:space="preserve">nurodomas protokole. </w:t>
      </w:r>
      <w:r w:rsidR="2A2B4B47" w:rsidRPr="0C019B3B">
        <w:rPr>
          <w:rFonts w:ascii="Times New Roman" w:eastAsia="Times New Roman" w:hAnsi="Times New Roman" w:cs="Times New Roman"/>
          <w:color w:val="000000" w:themeColor="text1"/>
          <w:sz w:val="24"/>
          <w:szCs w:val="24"/>
        </w:rPr>
        <w:t xml:space="preserve">Per </w:t>
      </w:r>
      <w:r w:rsidR="4D2D3E0E" w:rsidRPr="0C019B3B">
        <w:rPr>
          <w:rFonts w:ascii="Times New Roman" w:eastAsia="Times New Roman" w:hAnsi="Times New Roman" w:cs="Times New Roman"/>
          <w:color w:val="000000" w:themeColor="text1"/>
          <w:sz w:val="24"/>
          <w:szCs w:val="24"/>
        </w:rPr>
        <w:t>5</w:t>
      </w:r>
      <w:r w:rsidR="000F3D1E" w:rsidRPr="0C019B3B" w:rsidDel="2A2B4B47">
        <w:rPr>
          <w:rFonts w:ascii="Times New Roman" w:eastAsia="Times New Roman" w:hAnsi="Times New Roman" w:cs="Times New Roman"/>
          <w:color w:val="000000" w:themeColor="text1"/>
          <w:sz w:val="24"/>
          <w:szCs w:val="24"/>
        </w:rPr>
        <w:t xml:space="preserve"> </w:t>
      </w:r>
      <w:r w:rsidR="2A2B4B47" w:rsidRPr="0C019B3B">
        <w:rPr>
          <w:rFonts w:ascii="Times New Roman" w:eastAsia="Times New Roman" w:hAnsi="Times New Roman" w:cs="Times New Roman"/>
          <w:color w:val="000000" w:themeColor="text1"/>
          <w:sz w:val="24"/>
          <w:szCs w:val="24"/>
        </w:rPr>
        <w:t xml:space="preserve">dienas </w:t>
      </w:r>
      <w:bookmarkStart w:id="1" w:name="_Hlk40287395"/>
      <w:r w:rsidR="2A2B4B47" w:rsidRPr="0C019B3B">
        <w:rPr>
          <w:rFonts w:ascii="Times New Roman" w:eastAsia="Times New Roman" w:hAnsi="Times New Roman" w:cs="Times New Roman"/>
          <w:color w:val="000000" w:themeColor="text1"/>
          <w:sz w:val="24"/>
          <w:szCs w:val="24"/>
        </w:rPr>
        <w:t xml:space="preserve">nuo </w:t>
      </w:r>
      <w:r w:rsidR="17B6B759" w:rsidRPr="0C019B3B">
        <w:rPr>
          <w:rFonts w:ascii="Times New Roman" w:eastAsia="Times New Roman" w:hAnsi="Times New Roman" w:cs="Times New Roman"/>
          <w:color w:val="000000" w:themeColor="text1"/>
          <w:sz w:val="24"/>
          <w:szCs w:val="24"/>
        </w:rPr>
        <w:t>protokolo pasirašymo</w:t>
      </w:r>
      <w:r w:rsidR="2A2B4B47" w:rsidRPr="0C019B3B">
        <w:rPr>
          <w:rFonts w:ascii="Times New Roman" w:eastAsia="Times New Roman" w:hAnsi="Times New Roman" w:cs="Times New Roman"/>
          <w:color w:val="000000" w:themeColor="text1"/>
          <w:sz w:val="24"/>
          <w:szCs w:val="24"/>
        </w:rPr>
        <w:t xml:space="preserve"> </w:t>
      </w:r>
      <w:bookmarkEnd w:id="1"/>
      <w:r w:rsidR="2A2B4B47" w:rsidRPr="0C019B3B">
        <w:rPr>
          <w:rFonts w:ascii="Times New Roman" w:eastAsia="Times New Roman" w:hAnsi="Times New Roman" w:cs="Times New Roman"/>
          <w:color w:val="000000" w:themeColor="text1"/>
          <w:sz w:val="24"/>
          <w:szCs w:val="24"/>
        </w:rPr>
        <w:t xml:space="preserve">dienos apie </w:t>
      </w:r>
      <w:r w:rsidR="17B6B759" w:rsidRPr="0C019B3B">
        <w:rPr>
          <w:rFonts w:ascii="Times New Roman" w:eastAsia="Times New Roman" w:hAnsi="Times New Roman" w:cs="Times New Roman"/>
          <w:color w:val="000000" w:themeColor="text1"/>
          <w:sz w:val="24"/>
          <w:szCs w:val="24"/>
        </w:rPr>
        <w:t>sprendimą</w:t>
      </w:r>
      <w:r w:rsidR="2A2B4B47" w:rsidRPr="0C019B3B">
        <w:rPr>
          <w:rFonts w:ascii="Times New Roman" w:eastAsia="Times New Roman" w:hAnsi="Times New Roman" w:cs="Times New Roman"/>
          <w:color w:val="000000" w:themeColor="text1"/>
          <w:sz w:val="24"/>
          <w:szCs w:val="24"/>
        </w:rPr>
        <w:t xml:space="preserve"> informuojami atrinkti </w:t>
      </w:r>
      <w:r w:rsidR="2822E382" w:rsidRPr="0C019B3B">
        <w:rPr>
          <w:rFonts w:ascii="Times New Roman" w:eastAsia="Times New Roman" w:hAnsi="Times New Roman" w:cs="Times New Roman"/>
          <w:color w:val="000000" w:themeColor="text1"/>
          <w:sz w:val="24"/>
          <w:szCs w:val="24"/>
        </w:rPr>
        <w:t>Pareiškėjai</w:t>
      </w:r>
      <w:r w:rsidR="0E968672" w:rsidRPr="0C019B3B">
        <w:rPr>
          <w:rFonts w:ascii="Times New Roman" w:eastAsia="Times New Roman" w:hAnsi="Times New Roman" w:cs="Times New Roman"/>
          <w:color w:val="000000" w:themeColor="text1"/>
          <w:sz w:val="24"/>
          <w:szCs w:val="24"/>
        </w:rPr>
        <w:t xml:space="preserve"> ir neatrinkti Pareiškėjai. </w:t>
      </w:r>
    </w:p>
    <w:p w14:paraId="29EF6AD8" w14:textId="11EEBEB1" w:rsidR="000F3D1E" w:rsidRPr="002A4677" w:rsidRDefault="2A493F28" w:rsidP="005225AD">
      <w:pPr>
        <w:pStyle w:val="ListParagraph"/>
        <w:spacing w:after="0" w:line="360" w:lineRule="auto"/>
        <w:ind w:left="567" w:hanging="567"/>
        <w:jc w:val="both"/>
        <w:rPr>
          <w:rFonts w:ascii="Times New Roman" w:eastAsia="Times New Roman" w:hAnsi="Times New Roman" w:cs="Times New Roman"/>
          <w:color w:val="000000"/>
          <w:sz w:val="24"/>
          <w:szCs w:val="24"/>
        </w:rPr>
      </w:pPr>
      <w:r w:rsidRPr="0C019B3B">
        <w:rPr>
          <w:rFonts w:ascii="Times New Roman" w:eastAsia="Times New Roman" w:hAnsi="Times New Roman" w:cs="Times New Roman"/>
          <w:color w:val="000000" w:themeColor="text1"/>
          <w:sz w:val="24"/>
          <w:szCs w:val="24"/>
        </w:rPr>
        <w:t xml:space="preserve">40. </w:t>
      </w:r>
      <w:r w:rsidR="2A2B4B47" w:rsidRPr="0C019B3B">
        <w:rPr>
          <w:rFonts w:ascii="Times New Roman" w:eastAsia="Times New Roman" w:hAnsi="Times New Roman" w:cs="Times New Roman"/>
          <w:color w:val="000000" w:themeColor="text1"/>
          <w:sz w:val="24"/>
          <w:szCs w:val="24"/>
        </w:rPr>
        <w:t xml:space="preserve">Konkrečios teikiamos projekto veiklos ir jų apimtys suderinamos su atrinktais </w:t>
      </w:r>
      <w:r w:rsidR="6645CEC5" w:rsidRPr="0C019B3B">
        <w:rPr>
          <w:rFonts w:ascii="Times New Roman" w:eastAsia="Times New Roman" w:hAnsi="Times New Roman" w:cs="Times New Roman"/>
          <w:color w:val="000000" w:themeColor="text1"/>
          <w:sz w:val="24"/>
          <w:szCs w:val="24"/>
        </w:rPr>
        <w:t xml:space="preserve">Pareiškėjais </w:t>
      </w:r>
      <w:r w:rsidR="2A2B4B47" w:rsidRPr="0C019B3B">
        <w:rPr>
          <w:rFonts w:ascii="Times New Roman" w:eastAsia="Times New Roman" w:hAnsi="Times New Roman" w:cs="Times New Roman"/>
          <w:color w:val="000000" w:themeColor="text1"/>
          <w:sz w:val="24"/>
          <w:szCs w:val="24"/>
        </w:rPr>
        <w:t>gavus finansavimą Projektui įgyvendinti.</w:t>
      </w:r>
      <w:r w:rsidR="49E6AE2F" w:rsidRPr="0C019B3B">
        <w:rPr>
          <w:rFonts w:ascii="Times New Roman" w:eastAsia="Times New Roman" w:hAnsi="Times New Roman" w:cs="Times New Roman"/>
          <w:color w:val="000000" w:themeColor="text1"/>
          <w:sz w:val="24"/>
          <w:szCs w:val="24"/>
        </w:rPr>
        <w:t xml:space="preserve"> </w:t>
      </w:r>
    </w:p>
    <w:p w14:paraId="78AB57B1" w14:textId="27601619" w:rsidR="002B17BD" w:rsidRPr="002A4677" w:rsidRDefault="3C22D1E8" w:rsidP="005225AD">
      <w:pPr>
        <w:pStyle w:val="ListParagraph"/>
        <w:spacing w:after="0" w:line="360" w:lineRule="auto"/>
        <w:ind w:left="567" w:hanging="567"/>
        <w:jc w:val="both"/>
        <w:rPr>
          <w:rFonts w:ascii="Times New Roman" w:eastAsia="Times New Roman" w:hAnsi="Times New Roman" w:cs="Times New Roman"/>
          <w:color w:val="000000"/>
          <w:sz w:val="24"/>
          <w:szCs w:val="24"/>
        </w:rPr>
      </w:pPr>
      <w:r w:rsidRPr="0C019B3B">
        <w:rPr>
          <w:rFonts w:ascii="Times New Roman" w:eastAsia="Times New Roman" w:hAnsi="Times New Roman" w:cs="Times New Roman"/>
          <w:color w:val="000000" w:themeColor="text1"/>
          <w:sz w:val="24"/>
          <w:szCs w:val="24"/>
        </w:rPr>
        <w:t xml:space="preserve">41. </w:t>
      </w:r>
      <w:r w:rsidR="2A2B4B47" w:rsidRPr="005225AD">
        <w:rPr>
          <w:rFonts w:ascii="Times New Roman" w:eastAsia="Times New Roman" w:hAnsi="Times New Roman" w:cs="Times New Roman"/>
          <w:color w:val="000000" w:themeColor="text1"/>
          <w:sz w:val="24"/>
          <w:szCs w:val="24"/>
        </w:rPr>
        <w:t xml:space="preserve">Su atrinktais </w:t>
      </w:r>
      <w:r w:rsidR="6645CEC5" w:rsidRPr="005225AD">
        <w:rPr>
          <w:rFonts w:ascii="Times New Roman" w:eastAsia="Times New Roman" w:hAnsi="Times New Roman" w:cs="Times New Roman"/>
          <w:color w:val="000000" w:themeColor="text1"/>
          <w:sz w:val="24"/>
          <w:szCs w:val="24"/>
        </w:rPr>
        <w:t>Pareiškėjais</w:t>
      </w:r>
      <w:r w:rsidR="50477DB7" w:rsidRPr="005225AD">
        <w:rPr>
          <w:rFonts w:ascii="Times New Roman" w:eastAsia="Times New Roman" w:hAnsi="Times New Roman" w:cs="Times New Roman"/>
          <w:color w:val="000000" w:themeColor="text1"/>
          <w:sz w:val="24"/>
          <w:szCs w:val="24"/>
        </w:rPr>
        <w:t xml:space="preserve"> </w:t>
      </w:r>
      <w:r w:rsidR="2A2B4B47" w:rsidRPr="005225AD">
        <w:rPr>
          <w:rFonts w:ascii="Times New Roman" w:eastAsia="Times New Roman" w:hAnsi="Times New Roman" w:cs="Times New Roman"/>
          <w:color w:val="000000" w:themeColor="text1"/>
          <w:sz w:val="24"/>
          <w:szCs w:val="24"/>
        </w:rPr>
        <w:t xml:space="preserve">Agentūra </w:t>
      </w:r>
      <w:r w:rsidR="4D020D58" w:rsidRPr="0C019B3B">
        <w:rPr>
          <w:rFonts w:ascii="Times New Roman" w:hAnsi="Times New Roman" w:cs="Times New Roman"/>
          <w:sz w:val="24"/>
          <w:szCs w:val="24"/>
        </w:rPr>
        <w:t>sudaro jungtinės veiklos</w:t>
      </w:r>
      <w:r w:rsidR="4EDA3FB2" w:rsidRPr="0C019B3B">
        <w:rPr>
          <w:rFonts w:ascii="Times New Roman" w:hAnsi="Times New Roman" w:cs="Times New Roman"/>
          <w:sz w:val="24"/>
          <w:szCs w:val="24"/>
        </w:rPr>
        <w:t xml:space="preserve"> </w:t>
      </w:r>
      <w:r w:rsidR="1A27C353" w:rsidRPr="0C019B3B">
        <w:rPr>
          <w:rFonts w:ascii="Times New Roman" w:hAnsi="Times New Roman" w:cs="Times New Roman"/>
          <w:sz w:val="24"/>
          <w:szCs w:val="24"/>
        </w:rPr>
        <w:t>ar partnerystės</w:t>
      </w:r>
      <w:r w:rsidR="1A27C353" w:rsidRPr="005225AD">
        <w:rPr>
          <w:rFonts w:ascii="Times New Roman" w:hAnsi="Times New Roman" w:cs="Times New Roman"/>
          <w:sz w:val="24"/>
          <w:szCs w:val="24"/>
        </w:rPr>
        <w:t xml:space="preserve"> </w:t>
      </w:r>
      <w:r w:rsidR="1683841A" w:rsidRPr="0C019B3B">
        <w:rPr>
          <w:rFonts w:ascii="Times New Roman" w:hAnsi="Times New Roman" w:cs="Times New Roman"/>
          <w:sz w:val="24"/>
          <w:szCs w:val="24"/>
        </w:rPr>
        <w:t>sutartis</w:t>
      </w:r>
      <w:r w:rsidR="2A2B4B47" w:rsidRPr="005225AD">
        <w:rPr>
          <w:rFonts w:ascii="Times New Roman" w:eastAsia="Times New Roman" w:hAnsi="Times New Roman" w:cs="Times New Roman"/>
          <w:color w:val="000000" w:themeColor="text1"/>
          <w:sz w:val="24"/>
          <w:szCs w:val="24"/>
        </w:rPr>
        <w:t>.</w:t>
      </w:r>
      <w:r w:rsidR="2A2B4B47" w:rsidRPr="0C019B3B">
        <w:rPr>
          <w:rFonts w:ascii="Times New Roman" w:eastAsia="Times New Roman" w:hAnsi="Times New Roman" w:cs="Times New Roman"/>
          <w:color w:val="000000" w:themeColor="text1"/>
          <w:sz w:val="24"/>
          <w:szCs w:val="24"/>
        </w:rPr>
        <w:t xml:space="preserve"> Už </w:t>
      </w:r>
      <w:r w:rsidR="275010A3" w:rsidRPr="0C019B3B">
        <w:rPr>
          <w:rFonts w:ascii="Times New Roman" w:eastAsia="Times New Roman" w:hAnsi="Times New Roman" w:cs="Times New Roman"/>
          <w:color w:val="000000" w:themeColor="text1"/>
          <w:sz w:val="24"/>
          <w:szCs w:val="24"/>
        </w:rPr>
        <w:t xml:space="preserve">jungtinės veiklos </w:t>
      </w:r>
      <w:r w:rsidR="1A27C353" w:rsidRPr="0C019B3B">
        <w:rPr>
          <w:rFonts w:ascii="Times New Roman" w:hAnsi="Times New Roman" w:cs="Times New Roman"/>
          <w:sz w:val="24"/>
          <w:szCs w:val="24"/>
        </w:rPr>
        <w:t>ar partnerystės</w:t>
      </w:r>
      <w:r w:rsidR="1A27C353" w:rsidRPr="005225AD">
        <w:rPr>
          <w:rFonts w:ascii="Times New Roman" w:hAnsi="Times New Roman" w:cs="Times New Roman"/>
          <w:sz w:val="24"/>
          <w:szCs w:val="24"/>
        </w:rPr>
        <w:t xml:space="preserve"> </w:t>
      </w:r>
      <w:r w:rsidR="2A2B4B47" w:rsidRPr="0C019B3B">
        <w:rPr>
          <w:rFonts w:ascii="Times New Roman" w:eastAsia="Times New Roman" w:hAnsi="Times New Roman" w:cs="Times New Roman"/>
          <w:color w:val="000000" w:themeColor="text1"/>
          <w:sz w:val="24"/>
          <w:szCs w:val="24"/>
        </w:rPr>
        <w:t>sutarties turinį ir formą atsakinga Agentūra</w:t>
      </w:r>
      <w:r w:rsidR="4D2D3E0E" w:rsidRPr="0C019B3B">
        <w:rPr>
          <w:rFonts w:ascii="Times New Roman" w:eastAsia="Times New Roman" w:hAnsi="Times New Roman" w:cs="Times New Roman"/>
          <w:color w:val="000000" w:themeColor="text1"/>
          <w:sz w:val="24"/>
          <w:szCs w:val="24"/>
        </w:rPr>
        <w:t>, kuri parengia sutarties projektą ir pateikia jį</w:t>
      </w:r>
      <w:r w:rsidR="2A2B4B47" w:rsidRPr="0C019B3B">
        <w:rPr>
          <w:rFonts w:ascii="Times New Roman" w:eastAsia="Times New Roman" w:hAnsi="Times New Roman" w:cs="Times New Roman"/>
          <w:color w:val="000000" w:themeColor="text1"/>
          <w:sz w:val="24"/>
          <w:szCs w:val="24"/>
        </w:rPr>
        <w:t xml:space="preserve"> </w:t>
      </w:r>
      <w:r w:rsidR="6645CEC5" w:rsidRPr="0C019B3B">
        <w:rPr>
          <w:rFonts w:ascii="Times New Roman" w:eastAsia="Times New Roman" w:hAnsi="Times New Roman" w:cs="Times New Roman"/>
          <w:color w:val="000000" w:themeColor="text1"/>
          <w:sz w:val="24"/>
          <w:szCs w:val="24"/>
        </w:rPr>
        <w:t>pasirašyti</w:t>
      </w:r>
      <w:r w:rsidR="2A2B4B47" w:rsidRPr="0C019B3B">
        <w:rPr>
          <w:rFonts w:ascii="Times New Roman" w:eastAsia="Times New Roman" w:hAnsi="Times New Roman" w:cs="Times New Roman"/>
          <w:color w:val="000000" w:themeColor="text1"/>
          <w:sz w:val="24"/>
          <w:szCs w:val="24"/>
        </w:rPr>
        <w:t>.</w:t>
      </w:r>
    </w:p>
    <w:p w14:paraId="70E8CE28" w14:textId="1B84468D" w:rsidR="0015391F" w:rsidRDefault="482A9039" w:rsidP="009B748B">
      <w:pPr>
        <w:pStyle w:val="ListParagraph"/>
        <w:spacing w:after="0" w:line="360" w:lineRule="auto"/>
        <w:ind w:left="426" w:hanging="426"/>
        <w:jc w:val="both"/>
        <w:rPr>
          <w:rFonts w:ascii="Times New Roman" w:hAnsi="Times New Roman" w:cs="Times New Roman"/>
          <w:sz w:val="24"/>
          <w:szCs w:val="24"/>
          <w:lang w:eastAsia="lt-LT"/>
        </w:rPr>
      </w:pPr>
      <w:r w:rsidRPr="0C019B3B">
        <w:rPr>
          <w:rFonts w:ascii="Times New Roman" w:eastAsia="Times New Roman" w:hAnsi="Times New Roman" w:cs="Times New Roman"/>
          <w:color w:val="000000" w:themeColor="text1"/>
          <w:sz w:val="24"/>
          <w:szCs w:val="24"/>
        </w:rPr>
        <w:t xml:space="preserve">42. </w:t>
      </w:r>
      <w:r w:rsidR="275010A3" w:rsidRPr="005225AD">
        <w:rPr>
          <w:rFonts w:ascii="Times New Roman" w:eastAsia="Times New Roman" w:hAnsi="Times New Roman" w:cs="Times New Roman"/>
          <w:color w:val="000000" w:themeColor="text1"/>
          <w:sz w:val="24"/>
          <w:szCs w:val="24"/>
        </w:rPr>
        <w:t xml:space="preserve">Jungtinės veiklos </w:t>
      </w:r>
      <w:r w:rsidR="1A27C353" w:rsidRPr="0C019B3B">
        <w:rPr>
          <w:rFonts w:ascii="Times New Roman" w:hAnsi="Times New Roman" w:cs="Times New Roman"/>
          <w:sz w:val="24"/>
          <w:szCs w:val="24"/>
        </w:rPr>
        <w:t>ar partnerystės</w:t>
      </w:r>
      <w:r w:rsidR="1A27C353" w:rsidRPr="005225AD">
        <w:rPr>
          <w:rFonts w:ascii="Times New Roman" w:hAnsi="Times New Roman" w:cs="Times New Roman"/>
          <w:sz w:val="24"/>
          <w:szCs w:val="24"/>
        </w:rPr>
        <w:t xml:space="preserve"> </w:t>
      </w:r>
      <w:r w:rsidR="66A2229D" w:rsidRPr="005225AD">
        <w:rPr>
          <w:rFonts w:ascii="Times New Roman" w:eastAsia="Times New Roman" w:hAnsi="Times New Roman" w:cs="Times New Roman"/>
          <w:color w:val="000000" w:themeColor="text1"/>
          <w:sz w:val="24"/>
          <w:szCs w:val="24"/>
        </w:rPr>
        <w:t>sutartis sudaroma vienerių metų laikotarpiui.</w:t>
      </w:r>
      <w:r w:rsidR="66A2229D" w:rsidRPr="0C019B3B">
        <w:rPr>
          <w:rFonts w:ascii="Times New Roman" w:eastAsia="Times New Roman" w:hAnsi="Times New Roman" w:cs="Times New Roman"/>
          <w:color w:val="000000" w:themeColor="text1"/>
          <w:sz w:val="24"/>
          <w:szCs w:val="24"/>
        </w:rPr>
        <w:t xml:space="preserve"> Po metų Agentūra, įvertinusi Partnerio</w:t>
      </w:r>
      <w:r w:rsidR="66A2229D" w:rsidRPr="0C019B3B">
        <w:rPr>
          <w:rFonts w:ascii="Times New Roman" w:hAnsi="Times New Roman" w:cs="Times New Roman"/>
          <w:sz w:val="24"/>
          <w:szCs w:val="24"/>
        </w:rPr>
        <w:t xml:space="preserve"> </w:t>
      </w:r>
      <w:r w:rsidR="66A2229D" w:rsidRPr="0C019B3B">
        <w:rPr>
          <w:rFonts w:ascii="Times New Roman" w:eastAsia="Times New Roman" w:hAnsi="Times New Roman" w:cs="Times New Roman"/>
          <w:color w:val="000000" w:themeColor="text1"/>
          <w:sz w:val="24"/>
          <w:szCs w:val="24"/>
        </w:rPr>
        <w:t>galimybes</w:t>
      </w:r>
      <w:r w:rsidR="66A2229D" w:rsidRPr="0C019B3B">
        <w:rPr>
          <w:rFonts w:ascii="Times New Roman" w:hAnsi="Times New Roman" w:cs="Times New Roman"/>
          <w:sz w:val="24"/>
          <w:szCs w:val="24"/>
        </w:rPr>
        <w:t xml:space="preserve"> toliau tęsti veiklą, pratęsia sutartį dar vieneriems metams arba derinasi dėl sutarties sąlygų pakeitimo, arba esant sutarties punktų pažeidimams, nutraukia </w:t>
      </w:r>
      <w:r w:rsidR="0B09FBDB" w:rsidRPr="0C019B3B">
        <w:rPr>
          <w:rFonts w:ascii="Times New Roman" w:hAnsi="Times New Roman" w:cs="Times New Roman"/>
          <w:sz w:val="24"/>
          <w:szCs w:val="24"/>
        </w:rPr>
        <w:t>jungtinės veiklos</w:t>
      </w:r>
      <w:r w:rsidR="1A27C353" w:rsidRPr="0C019B3B">
        <w:rPr>
          <w:rFonts w:ascii="Times New Roman" w:hAnsi="Times New Roman" w:cs="Times New Roman"/>
          <w:sz w:val="24"/>
          <w:szCs w:val="24"/>
        </w:rPr>
        <w:t xml:space="preserve"> ar </w:t>
      </w:r>
      <w:r w:rsidR="1A27C353" w:rsidRPr="0C019B3B">
        <w:rPr>
          <w:rFonts w:ascii="Times New Roman" w:hAnsi="Times New Roman" w:cs="Times New Roman"/>
          <w:sz w:val="24"/>
          <w:szCs w:val="24"/>
        </w:rPr>
        <w:lastRenderedPageBreak/>
        <w:t>partnerystės</w:t>
      </w:r>
      <w:r w:rsidR="0B09FBDB" w:rsidRPr="0C019B3B">
        <w:rPr>
          <w:rFonts w:ascii="Times New Roman" w:hAnsi="Times New Roman" w:cs="Times New Roman"/>
          <w:sz w:val="24"/>
          <w:szCs w:val="24"/>
        </w:rPr>
        <w:t xml:space="preserve"> </w:t>
      </w:r>
      <w:r w:rsidR="66A2229D" w:rsidRPr="0C019B3B">
        <w:rPr>
          <w:rFonts w:ascii="Times New Roman" w:hAnsi="Times New Roman" w:cs="Times New Roman"/>
          <w:sz w:val="24"/>
          <w:szCs w:val="24"/>
        </w:rPr>
        <w:t>sutartį.</w:t>
      </w:r>
      <w:r w:rsidR="66A2229D" w:rsidRPr="0C019B3B">
        <w:rPr>
          <w:rFonts w:ascii="Times New Roman" w:hAnsi="Times New Roman" w:cs="Times New Roman"/>
          <w:sz w:val="24"/>
          <w:szCs w:val="24"/>
          <w:lang w:eastAsia="lt-LT"/>
        </w:rPr>
        <w:t xml:space="preserve"> Bendras </w:t>
      </w:r>
      <w:r w:rsidR="0B09FBDB" w:rsidRPr="0C019B3B">
        <w:rPr>
          <w:rFonts w:ascii="Times New Roman" w:hAnsi="Times New Roman" w:cs="Times New Roman"/>
          <w:sz w:val="24"/>
          <w:szCs w:val="24"/>
          <w:lang w:eastAsia="lt-LT"/>
        </w:rPr>
        <w:t xml:space="preserve">jungtinės veiklos </w:t>
      </w:r>
      <w:r w:rsidR="1A27C353" w:rsidRPr="0C019B3B">
        <w:rPr>
          <w:rFonts w:ascii="Times New Roman" w:hAnsi="Times New Roman" w:cs="Times New Roman"/>
          <w:sz w:val="24"/>
          <w:szCs w:val="24"/>
        </w:rPr>
        <w:t>ar partnerystės</w:t>
      </w:r>
      <w:r w:rsidR="1A27C353" w:rsidRPr="005225AD">
        <w:rPr>
          <w:rFonts w:ascii="Times New Roman" w:hAnsi="Times New Roman" w:cs="Times New Roman"/>
          <w:sz w:val="24"/>
          <w:szCs w:val="24"/>
        </w:rPr>
        <w:t xml:space="preserve"> </w:t>
      </w:r>
      <w:r w:rsidR="66A2229D" w:rsidRPr="0C019B3B">
        <w:rPr>
          <w:rFonts w:ascii="Times New Roman" w:hAnsi="Times New Roman" w:cs="Times New Roman"/>
          <w:sz w:val="24"/>
          <w:szCs w:val="24"/>
          <w:lang w:eastAsia="lt-LT"/>
        </w:rPr>
        <w:t>sutarties galiojimo terminas, įskaitant pratęsimus, negali viršyti Apraše ir Projekto finansavimo sutartyje nustatyto termino.</w:t>
      </w:r>
    </w:p>
    <w:p w14:paraId="570F112C" w14:textId="77777777" w:rsidR="00D77391" w:rsidRPr="002A4677" w:rsidRDefault="00D77391" w:rsidP="009B748B">
      <w:pPr>
        <w:pStyle w:val="ListParagraph"/>
        <w:spacing w:after="0" w:line="360" w:lineRule="auto"/>
        <w:ind w:left="426" w:hanging="426"/>
        <w:jc w:val="both"/>
        <w:rPr>
          <w:rFonts w:ascii="Times New Roman" w:eastAsia="Times New Roman" w:hAnsi="Times New Roman" w:cs="Times New Roman"/>
          <w:color w:val="000000"/>
          <w:sz w:val="24"/>
          <w:szCs w:val="24"/>
        </w:rPr>
      </w:pPr>
    </w:p>
    <w:p w14:paraId="13A46B88" w14:textId="2BF7CE5B" w:rsidR="002B43BD" w:rsidRPr="002A4677" w:rsidRDefault="0015391F" w:rsidP="00955DF3">
      <w:pPr>
        <w:tabs>
          <w:tab w:val="left" w:pos="567"/>
        </w:tabs>
        <w:spacing w:after="0" w:line="360" w:lineRule="auto"/>
        <w:ind w:left="567" w:hanging="567"/>
        <w:jc w:val="center"/>
        <w:rPr>
          <w:rFonts w:ascii="Times New Roman" w:hAnsi="Times New Roman" w:cs="Times New Roman"/>
          <w:b/>
          <w:bCs/>
          <w:sz w:val="24"/>
          <w:szCs w:val="24"/>
        </w:rPr>
      </w:pPr>
      <w:r w:rsidRPr="002A4677">
        <w:rPr>
          <w:rFonts w:ascii="Times New Roman" w:hAnsi="Times New Roman" w:cs="Times New Roman"/>
          <w:b/>
          <w:bCs/>
          <w:sz w:val="24"/>
          <w:szCs w:val="24"/>
        </w:rPr>
        <w:t xml:space="preserve">VI SKYRIUS </w:t>
      </w:r>
    </w:p>
    <w:p w14:paraId="5CB43BBE" w14:textId="209F0FD4" w:rsidR="0015391F" w:rsidRDefault="0015391F" w:rsidP="00955DF3">
      <w:pPr>
        <w:tabs>
          <w:tab w:val="left" w:pos="567"/>
        </w:tabs>
        <w:spacing w:after="0" w:line="360" w:lineRule="auto"/>
        <w:ind w:left="567" w:hanging="567"/>
        <w:jc w:val="center"/>
        <w:rPr>
          <w:rFonts w:ascii="Times New Roman" w:hAnsi="Times New Roman" w:cs="Times New Roman"/>
          <w:b/>
          <w:bCs/>
          <w:sz w:val="24"/>
          <w:szCs w:val="24"/>
        </w:rPr>
      </w:pPr>
      <w:r w:rsidRPr="002A4677">
        <w:rPr>
          <w:rFonts w:ascii="Times New Roman" w:hAnsi="Times New Roman" w:cs="Times New Roman"/>
          <w:b/>
          <w:bCs/>
          <w:sz w:val="24"/>
          <w:szCs w:val="24"/>
        </w:rPr>
        <w:t>BAIGIAMOSIOS NUOSTATOS</w:t>
      </w:r>
    </w:p>
    <w:p w14:paraId="443E075F" w14:textId="77777777" w:rsidR="00D77391" w:rsidRPr="002A4677" w:rsidRDefault="00D77391" w:rsidP="00955DF3">
      <w:pPr>
        <w:tabs>
          <w:tab w:val="left" w:pos="567"/>
        </w:tabs>
        <w:spacing w:after="0" w:line="360" w:lineRule="auto"/>
        <w:ind w:left="567" w:hanging="567"/>
        <w:jc w:val="center"/>
        <w:rPr>
          <w:rFonts w:ascii="Times New Roman" w:hAnsi="Times New Roman" w:cs="Times New Roman"/>
          <w:b/>
          <w:bCs/>
          <w:sz w:val="24"/>
          <w:szCs w:val="24"/>
        </w:rPr>
      </w:pPr>
    </w:p>
    <w:p w14:paraId="2C7CCF8F" w14:textId="07EE0D5A" w:rsidR="003E49D1" w:rsidRPr="002A4677" w:rsidRDefault="70C5BE53" w:rsidP="005225AD">
      <w:pPr>
        <w:pStyle w:val="ListParagraph"/>
        <w:spacing w:after="0" w:line="360" w:lineRule="auto"/>
        <w:ind w:left="567" w:hanging="567"/>
        <w:jc w:val="both"/>
        <w:rPr>
          <w:rFonts w:ascii="Times New Roman" w:eastAsia="Times New Roman" w:hAnsi="Times New Roman" w:cs="Times New Roman"/>
          <w:color w:val="000000"/>
          <w:sz w:val="24"/>
          <w:szCs w:val="24"/>
        </w:rPr>
      </w:pPr>
      <w:r w:rsidRPr="0C019B3B">
        <w:rPr>
          <w:rFonts w:ascii="Times New Roman" w:eastAsia="Times New Roman" w:hAnsi="Times New Roman" w:cs="Times New Roman"/>
          <w:color w:val="000000" w:themeColor="text1"/>
          <w:sz w:val="24"/>
          <w:szCs w:val="24"/>
        </w:rPr>
        <w:t xml:space="preserve">43. </w:t>
      </w:r>
      <w:r w:rsidR="0FF2D2DD" w:rsidRPr="0C019B3B">
        <w:rPr>
          <w:rFonts w:ascii="Times New Roman" w:eastAsia="Times New Roman" w:hAnsi="Times New Roman" w:cs="Times New Roman"/>
          <w:color w:val="000000" w:themeColor="text1"/>
          <w:sz w:val="24"/>
          <w:szCs w:val="24"/>
        </w:rPr>
        <w:t>Pareiškėjas</w:t>
      </w:r>
      <w:r w:rsidR="37A7D5E7" w:rsidRPr="0C019B3B">
        <w:rPr>
          <w:rFonts w:ascii="Times New Roman" w:eastAsia="Times New Roman" w:hAnsi="Times New Roman" w:cs="Times New Roman"/>
          <w:color w:val="000000" w:themeColor="text1"/>
          <w:sz w:val="24"/>
          <w:szCs w:val="24"/>
        </w:rPr>
        <w:t xml:space="preserve">, </w:t>
      </w:r>
      <w:r w:rsidR="34DA82DB" w:rsidRPr="0C019B3B">
        <w:rPr>
          <w:rFonts w:ascii="Times New Roman" w:eastAsia="Times New Roman" w:hAnsi="Times New Roman" w:cs="Times New Roman"/>
          <w:color w:val="000000" w:themeColor="text1"/>
          <w:sz w:val="24"/>
          <w:szCs w:val="24"/>
        </w:rPr>
        <w:t xml:space="preserve">nesutinkantis su </w:t>
      </w:r>
      <w:r w:rsidR="0FF2D2DD" w:rsidRPr="0C019B3B">
        <w:rPr>
          <w:rFonts w:ascii="Times New Roman" w:eastAsia="Times New Roman" w:hAnsi="Times New Roman" w:cs="Times New Roman"/>
          <w:color w:val="000000" w:themeColor="text1"/>
          <w:sz w:val="24"/>
          <w:szCs w:val="24"/>
        </w:rPr>
        <w:t xml:space="preserve">Agentūros priimtais sprendimais vertinant </w:t>
      </w:r>
      <w:r w:rsidR="66A2229D" w:rsidRPr="0C019B3B">
        <w:rPr>
          <w:rFonts w:ascii="Times New Roman" w:eastAsia="Times New Roman" w:hAnsi="Times New Roman" w:cs="Times New Roman"/>
          <w:color w:val="000000" w:themeColor="text1"/>
          <w:sz w:val="24"/>
          <w:szCs w:val="24"/>
        </w:rPr>
        <w:t>P</w:t>
      </w:r>
      <w:r w:rsidR="0FF2D2DD" w:rsidRPr="0C019B3B">
        <w:rPr>
          <w:rFonts w:ascii="Times New Roman" w:eastAsia="Times New Roman" w:hAnsi="Times New Roman" w:cs="Times New Roman"/>
          <w:color w:val="000000" w:themeColor="text1"/>
          <w:sz w:val="24"/>
          <w:szCs w:val="24"/>
        </w:rPr>
        <w:t>araišką</w:t>
      </w:r>
      <w:r w:rsidR="34DA82DB" w:rsidRPr="0C019B3B">
        <w:rPr>
          <w:rFonts w:ascii="Times New Roman" w:eastAsia="Times New Roman" w:hAnsi="Times New Roman" w:cs="Times New Roman"/>
          <w:color w:val="000000" w:themeColor="text1"/>
          <w:sz w:val="24"/>
          <w:szCs w:val="24"/>
        </w:rPr>
        <w:t xml:space="preserve">, turi teisę </w:t>
      </w:r>
      <w:r w:rsidR="482631FD" w:rsidRPr="005225AD">
        <w:rPr>
          <w:rFonts w:ascii="Times New Roman" w:eastAsia="Times New Roman" w:hAnsi="Times New Roman" w:cs="Times New Roman"/>
          <w:color w:val="000000" w:themeColor="text1"/>
          <w:sz w:val="24"/>
          <w:szCs w:val="24"/>
        </w:rPr>
        <w:t>p</w:t>
      </w:r>
      <w:r w:rsidR="0FF2D2DD" w:rsidRPr="005225AD">
        <w:rPr>
          <w:rFonts w:ascii="Times New Roman" w:eastAsia="Times New Roman" w:hAnsi="Times New Roman" w:cs="Times New Roman"/>
          <w:color w:val="000000" w:themeColor="text1"/>
          <w:sz w:val="24"/>
          <w:szCs w:val="24"/>
        </w:rPr>
        <w:t>ateikti</w:t>
      </w:r>
      <w:r w:rsidR="0FF2D2DD" w:rsidRPr="0C019B3B">
        <w:rPr>
          <w:rFonts w:ascii="Times New Roman" w:eastAsia="Times New Roman" w:hAnsi="Times New Roman" w:cs="Times New Roman"/>
          <w:color w:val="000000" w:themeColor="text1"/>
          <w:sz w:val="24"/>
          <w:szCs w:val="24"/>
        </w:rPr>
        <w:t xml:space="preserve"> skundą Lietuvos administracinių ginčų komisijai ar Vilniaus apygardos administraciniam teismui Lietuvos administracinių bylų teisenos įstatymo nustatyta tvarka.</w:t>
      </w:r>
    </w:p>
    <w:p w14:paraId="5CDD3FA1" w14:textId="2CC7ACF7" w:rsidR="005C3958" w:rsidRPr="002A4677" w:rsidRDefault="00C07775" w:rsidP="005225AD">
      <w:pPr>
        <w:pStyle w:val="ListParagraph"/>
        <w:spacing w:after="0" w:line="360" w:lineRule="auto"/>
        <w:ind w:left="567" w:hanging="567"/>
        <w:jc w:val="both"/>
        <w:rPr>
          <w:rFonts w:ascii="Times New Roman" w:eastAsia="Times New Roman" w:hAnsi="Times New Roman" w:cs="Times New Roman"/>
          <w:color w:val="000000"/>
          <w:sz w:val="24"/>
          <w:szCs w:val="24"/>
        </w:rPr>
      </w:pPr>
      <w:bookmarkStart w:id="2" w:name="_Hlk46737792"/>
      <w:r w:rsidRPr="0C019B3B">
        <w:rPr>
          <w:rFonts w:ascii="Times New Roman" w:eastAsia="Times New Roman" w:hAnsi="Times New Roman" w:cs="Times New Roman"/>
          <w:color w:val="000000" w:themeColor="text1"/>
          <w:sz w:val="24"/>
          <w:szCs w:val="24"/>
        </w:rPr>
        <w:t xml:space="preserve">44. </w:t>
      </w:r>
      <w:r w:rsidR="66A2229D" w:rsidRPr="0C019B3B">
        <w:rPr>
          <w:rFonts w:ascii="Times New Roman" w:eastAsia="Times New Roman" w:hAnsi="Times New Roman" w:cs="Times New Roman"/>
          <w:color w:val="000000" w:themeColor="text1"/>
          <w:sz w:val="24"/>
          <w:szCs w:val="24"/>
        </w:rPr>
        <w:t xml:space="preserve">Agentūra </w:t>
      </w:r>
      <w:r w:rsidR="47537F27" w:rsidRPr="0C019B3B">
        <w:rPr>
          <w:rFonts w:ascii="Times New Roman" w:eastAsia="Times New Roman" w:hAnsi="Times New Roman" w:cs="Times New Roman"/>
          <w:color w:val="000000" w:themeColor="text1"/>
          <w:sz w:val="24"/>
          <w:szCs w:val="24"/>
        </w:rPr>
        <w:t>ne</w:t>
      </w:r>
      <w:r w:rsidR="66A2229D" w:rsidRPr="0C019B3B">
        <w:rPr>
          <w:rFonts w:ascii="Times New Roman" w:eastAsia="Times New Roman" w:hAnsi="Times New Roman" w:cs="Times New Roman"/>
          <w:color w:val="000000" w:themeColor="text1"/>
          <w:sz w:val="24"/>
          <w:szCs w:val="24"/>
        </w:rPr>
        <w:t>atsako</w:t>
      </w:r>
      <w:r w:rsidR="47537F27" w:rsidRPr="0C019B3B">
        <w:rPr>
          <w:rFonts w:ascii="Times New Roman" w:eastAsia="Times New Roman" w:hAnsi="Times New Roman" w:cs="Times New Roman"/>
          <w:color w:val="000000" w:themeColor="text1"/>
          <w:sz w:val="24"/>
          <w:szCs w:val="24"/>
        </w:rPr>
        <w:t xml:space="preserve"> jei dėl </w:t>
      </w:r>
      <w:r w:rsidR="75917461" w:rsidRPr="0C019B3B">
        <w:rPr>
          <w:rFonts w:ascii="Times New Roman" w:eastAsia="Times New Roman" w:hAnsi="Times New Roman" w:cs="Times New Roman"/>
          <w:color w:val="000000" w:themeColor="text1"/>
          <w:sz w:val="24"/>
          <w:szCs w:val="24"/>
        </w:rPr>
        <w:t xml:space="preserve">Pareiškėjo </w:t>
      </w:r>
      <w:r w:rsidR="482631FD" w:rsidRPr="005225AD">
        <w:rPr>
          <w:rFonts w:ascii="Times New Roman" w:eastAsia="Times New Roman" w:hAnsi="Times New Roman" w:cs="Times New Roman"/>
          <w:color w:val="000000" w:themeColor="text1"/>
          <w:sz w:val="24"/>
          <w:szCs w:val="24"/>
        </w:rPr>
        <w:t>p</w:t>
      </w:r>
      <w:r w:rsidR="47537F27" w:rsidRPr="005225AD">
        <w:rPr>
          <w:rFonts w:ascii="Times New Roman" w:eastAsia="Times New Roman" w:hAnsi="Times New Roman" w:cs="Times New Roman"/>
          <w:color w:val="000000" w:themeColor="text1"/>
          <w:sz w:val="24"/>
          <w:szCs w:val="24"/>
        </w:rPr>
        <w:t>araiškoje</w:t>
      </w:r>
      <w:r w:rsidR="47537F27" w:rsidRPr="0C019B3B">
        <w:rPr>
          <w:rFonts w:ascii="Times New Roman" w:eastAsia="Times New Roman" w:hAnsi="Times New Roman" w:cs="Times New Roman"/>
          <w:color w:val="000000" w:themeColor="text1"/>
          <w:sz w:val="24"/>
          <w:szCs w:val="24"/>
        </w:rPr>
        <w:t xml:space="preserve"> nurodytų klaiding</w:t>
      </w:r>
      <w:r w:rsidR="201ED837" w:rsidRPr="0C019B3B">
        <w:rPr>
          <w:rFonts w:ascii="Times New Roman" w:eastAsia="Times New Roman" w:hAnsi="Times New Roman" w:cs="Times New Roman"/>
          <w:color w:val="000000" w:themeColor="text1"/>
          <w:sz w:val="24"/>
          <w:szCs w:val="24"/>
        </w:rPr>
        <w:t xml:space="preserve">ų kontaktinių </w:t>
      </w:r>
      <w:r w:rsidR="47537F27" w:rsidRPr="0C019B3B">
        <w:rPr>
          <w:rFonts w:ascii="Times New Roman" w:eastAsia="Times New Roman" w:hAnsi="Times New Roman" w:cs="Times New Roman"/>
          <w:color w:val="000000" w:themeColor="text1"/>
          <w:sz w:val="24"/>
          <w:szCs w:val="24"/>
        </w:rPr>
        <w:t xml:space="preserve"> duomenų (telefono, el</w:t>
      </w:r>
      <w:r w:rsidR="482631FD" w:rsidRPr="0C019B3B">
        <w:rPr>
          <w:rFonts w:ascii="Times New Roman" w:eastAsia="Times New Roman" w:hAnsi="Times New Roman" w:cs="Times New Roman"/>
          <w:color w:val="000000" w:themeColor="text1"/>
          <w:sz w:val="24"/>
          <w:szCs w:val="24"/>
        </w:rPr>
        <w:t>ektroninio</w:t>
      </w:r>
      <w:r w:rsidR="47537F27" w:rsidRPr="0C019B3B">
        <w:rPr>
          <w:rFonts w:ascii="Times New Roman" w:eastAsia="Times New Roman" w:hAnsi="Times New Roman" w:cs="Times New Roman"/>
          <w:color w:val="000000" w:themeColor="text1"/>
          <w:sz w:val="24"/>
          <w:szCs w:val="24"/>
        </w:rPr>
        <w:t xml:space="preserve"> pašto adreso)</w:t>
      </w:r>
      <w:r w:rsidR="201ED837" w:rsidRPr="0C019B3B">
        <w:rPr>
          <w:rFonts w:ascii="Times New Roman" w:eastAsia="Times New Roman" w:hAnsi="Times New Roman" w:cs="Times New Roman"/>
          <w:color w:val="000000" w:themeColor="text1"/>
          <w:sz w:val="24"/>
          <w:szCs w:val="24"/>
        </w:rPr>
        <w:t xml:space="preserve">, </w:t>
      </w:r>
      <w:r w:rsidR="75917461" w:rsidRPr="0C019B3B">
        <w:rPr>
          <w:rFonts w:ascii="Times New Roman" w:eastAsia="Times New Roman" w:hAnsi="Times New Roman" w:cs="Times New Roman"/>
          <w:color w:val="000000" w:themeColor="text1"/>
          <w:sz w:val="24"/>
          <w:szCs w:val="24"/>
        </w:rPr>
        <w:t xml:space="preserve">Pareiškėjo </w:t>
      </w:r>
      <w:r w:rsidR="201ED837" w:rsidRPr="0C019B3B">
        <w:rPr>
          <w:rFonts w:ascii="Times New Roman" w:eastAsia="Times New Roman" w:hAnsi="Times New Roman" w:cs="Times New Roman"/>
          <w:color w:val="000000" w:themeColor="text1"/>
          <w:sz w:val="24"/>
          <w:szCs w:val="24"/>
        </w:rPr>
        <w:t>nepasiekia</w:t>
      </w:r>
      <w:r w:rsidR="66A2229D" w:rsidRPr="0C019B3B">
        <w:rPr>
          <w:rFonts w:ascii="Times New Roman" w:eastAsia="Times New Roman" w:hAnsi="Times New Roman" w:cs="Times New Roman"/>
          <w:color w:val="000000" w:themeColor="text1"/>
          <w:sz w:val="24"/>
          <w:szCs w:val="24"/>
        </w:rPr>
        <w:t xml:space="preserve"> siunčiama</w:t>
      </w:r>
      <w:r w:rsidR="201ED837" w:rsidRPr="0C019B3B">
        <w:rPr>
          <w:rFonts w:ascii="Times New Roman" w:eastAsia="Times New Roman" w:hAnsi="Times New Roman" w:cs="Times New Roman"/>
          <w:color w:val="000000" w:themeColor="text1"/>
          <w:sz w:val="24"/>
          <w:szCs w:val="24"/>
        </w:rPr>
        <w:t xml:space="preserve"> informacija</w:t>
      </w:r>
      <w:r w:rsidR="66A2229D" w:rsidRPr="0C019B3B">
        <w:rPr>
          <w:rFonts w:ascii="Times New Roman" w:eastAsia="Times New Roman" w:hAnsi="Times New Roman" w:cs="Times New Roman"/>
          <w:color w:val="000000" w:themeColor="text1"/>
          <w:sz w:val="24"/>
          <w:szCs w:val="24"/>
        </w:rPr>
        <w:t>.</w:t>
      </w:r>
    </w:p>
    <w:bookmarkEnd w:id="2"/>
    <w:p w14:paraId="3D73969B" w14:textId="77777777" w:rsidR="00C46C12" w:rsidRDefault="00C46C12" w:rsidP="00955DF3">
      <w:pPr>
        <w:tabs>
          <w:tab w:val="left" w:pos="567"/>
        </w:tabs>
        <w:spacing w:after="0" w:line="360" w:lineRule="auto"/>
        <w:ind w:left="567" w:hanging="567"/>
        <w:jc w:val="center"/>
        <w:rPr>
          <w:rFonts w:ascii="Times New Roman" w:hAnsi="Times New Roman" w:cs="Times New Roman"/>
          <w:b/>
          <w:bCs/>
          <w:sz w:val="24"/>
          <w:szCs w:val="24"/>
        </w:rPr>
      </w:pPr>
    </w:p>
    <w:p w14:paraId="6DE1647E" w14:textId="73FC9F2E" w:rsidR="008957E3" w:rsidRPr="00635307" w:rsidRDefault="00635307" w:rsidP="00955DF3">
      <w:pPr>
        <w:tabs>
          <w:tab w:val="left" w:pos="567"/>
        </w:tabs>
        <w:spacing w:after="0" w:line="360" w:lineRule="auto"/>
        <w:ind w:left="567" w:hanging="567"/>
        <w:jc w:val="center"/>
        <w:rPr>
          <w:rFonts w:ascii="Times New Roman" w:hAnsi="Times New Roman" w:cs="Times New Roman"/>
          <w:b/>
          <w:bCs/>
          <w:sz w:val="24"/>
          <w:szCs w:val="24"/>
        </w:rPr>
      </w:pPr>
      <w:r w:rsidRPr="00635307">
        <w:rPr>
          <w:rFonts w:ascii="Times New Roman" w:hAnsi="Times New Roman" w:cs="Times New Roman"/>
          <w:b/>
          <w:bCs/>
          <w:sz w:val="24"/>
          <w:szCs w:val="24"/>
        </w:rPr>
        <w:t>VII SKYRIUS</w:t>
      </w:r>
    </w:p>
    <w:p w14:paraId="289CB668" w14:textId="4C561A69" w:rsidR="00635307" w:rsidRDefault="00635307" w:rsidP="00955DF3">
      <w:pPr>
        <w:tabs>
          <w:tab w:val="left" w:pos="567"/>
        </w:tabs>
        <w:spacing w:after="0" w:line="360" w:lineRule="auto"/>
        <w:ind w:left="567" w:hanging="567"/>
        <w:jc w:val="center"/>
        <w:rPr>
          <w:rFonts w:ascii="Times New Roman" w:hAnsi="Times New Roman" w:cs="Times New Roman"/>
          <w:b/>
          <w:bCs/>
          <w:sz w:val="24"/>
          <w:szCs w:val="24"/>
        </w:rPr>
      </w:pPr>
      <w:r w:rsidRPr="00635307">
        <w:rPr>
          <w:rFonts w:ascii="Times New Roman" w:hAnsi="Times New Roman" w:cs="Times New Roman"/>
          <w:b/>
          <w:bCs/>
          <w:sz w:val="24"/>
          <w:szCs w:val="24"/>
        </w:rPr>
        <w:t>PRIEDAI</w:t>
      </w:r>
    </w:p>
    <w:p w14:paraId="138F572B" w14:textId="77777777" w:rsidR="00C46C12" w:rsidRDefault="00C46C12" w:rsidP="00955DF3">
      <w:pPr>
        <w:tabs>
          <w:tab w:val="left" w:pos="567"/>
        </w:tabs>
        <w:spacing w:after="0" w:line="360" w:lineRule="auto"/>
        <w:ind w:left="567" w:hanging="567"/>
        <w:jc w:val="center"/>
        <w:rPr>
          <w:rFonts w:ascii="Times New Roman" w:hAnsi="Times New Roman" w:cs="Times New Roman"/>
          <w:b/>
          <w:bCs/>
          <w:sz w:val="24"/>
          <w:szCs w:val="24"/>
        </w:rPr>
      </w:pPr>
    </w:p>
    <w:p w14:paraId="1E4004EA" w14:textId="5F84A98B" w:rsidR="00635307" w:rsidRPr="00635307" w:rsidRDefault="00635307" w:rsidP="00955DF3">
      <w:pPr>
        <w:tabs>
          <w:tab w:val="left" w:pos="567"/>
        </w:tabs>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 </w:t>
      </w:r>
      <w:r w:rsidR="001C2B06">
        <w:rPr>
          <w:rFonts w:ascii="Times New Roman" w:hAnsi="Times New Roman" w:cs="Times New Roman"/>
          <w:sz w:val="24"/>
          <w:szCs w:val="24"/>
        </w:rPr>
        <w:t>priedas</w:t>
      </w:r>
      <w:r>
        <w:rPr>
          <w:rFonts w:ascii="Times New Roman" w:hAnsi="Times New Roman" w:cs="Times New Roman"/>
          <w:sz w:val="24"/>
          <w:szCs w:val="24"/>
        </w:rPr>
        <w:t>. Paraiška</w:t>
      </w:r>
    </w:p>
    <w:p w14:paraId="111C7C8D" w14:textId="6140A45D" w:rsidR="00635307" w:rsidRDefault="00635307" w:rsidP="00955DF3">
      <w:pPr>
        <w:tabs>
          <w:tab w:val="left" w:pos="567"/>
        </w:tabs>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2 </w:t>
      </w:r>
      <w:r w:rsidR="001C2B06">
        <w:rPr>
          <w:rFonts w:ascii="Times New Roman" w:hAnsi="Times New Roman" w:cs="Times New Roman"/>
          <w:sz w:val="24"/>
          <w:szCs w:val="24"/>
        </w:rPr>
        <w:t>priedas</w:t>
      </w:r>
      <w:r>
        <w:rPr>
          <w:rFonts w:ascii="Times New Roman" w:hAnsi="Times New Roman" w:cs="Times New Roman"/>
          <w:sz w:val="24"/>
          <w:szCs w:val="24"/>
        </w:rPr>
        <w:t>. Biudžetas</w:t>
      </w:r>
    </w:p>
    <w:p w14:paraId="671C2B4B" w14:textId="278C0FDA" w:rsidR="00635307" w:rsidRDefault="00635307" w:rsidP="00955DF3">
      <w:pPr>
        <w:tabs>
          <w:tab w:val="left" w:pos="567"/>
        </w:tabs>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3 </w:t>
      </w:r>
      <w:r w:rsidR="001C2B06">
        <w:rPr>
          <w:rFonts w:ascii="Times New Roman" w:hAnsi="Times New Roman" w:cs="Times New Roman"/>
          <w:sz w:val="24"/>
          <w:szCs w:val="24"/>
        </w:rPr>
        <w:t>priedas</w:t>
      </w:r>
      <w:r>
        <w:rPr>
          <w:rFonts w:ascii="Times New Roman" w:hAnsi="Times New Roman" w:cs="Times New Roman"/>
          <w:sz w:val="24"/>
          <w:szCs w:val="24"/>
        </w:rPr>
        <w:t>. Partnerio deklaracija</w:t>
      </w:r>
    </w:p>
    <w:p w14:paraId="63E8C152" w14:textId="550EAD05" w:rsidR="00635307" w:rsidRDefault="00635307" w:rsidP="00955DF3">
      <w:pPr>
        <w:tabs>
          <w:tab w:val="left" w:pos="567"/>
        </w:tabs>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4 </w:t>
      </w:r>
      <w:r w:rsidR="001C2B06">
        <w:rPr>
          <w:rFonts w:ascii="Times New Roman" w:hAnsi="Times New Roman" w:cs="Times New Roman"/>
          <w:sz w:val="24"/>
          <w:szCs w:val="24"/>
        </w:rPr>
        <w:t>priedas</w:t>
      </w:r>
      <w:r>
        <w:rPr>
          <w:rFonts w:ascii="Times New Roman" w:hAnsi="Times New Roman" w:cs="Times New Roman"/>
          <w:sz w:val="24"/>
          <w:szCs w:val="24"/>
        </w:rPr>
        <w:t>. Vertinimo lentelė</w:t>
      </w:r>
    </w:p>
    <w:p w14:paraId="7A8E07F9" w14:textId="02798949" w:rsidR="00635307" w:rsidRDefault="00635307" w:rsidP="00955DF3">
      <w:pPr>
        <w:tabs>
          <w:tab w:val="left" w:pos="567"/>
        </w:tabs>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5 </w:t>
      </w:r>
      <w:r w:rsidR="001C2B06">
        <w:rPr>
          <w:rFonts w:ascii="Times New Roman" w:hAnsi="Times New Roman" w:cs="Times New Roman"/>
          <w:sz w:val="24"/>
          <w:szCs w:val="24"/>
        </w:rPr>
        <w:t>priedas</w:t>
      </w:r>
      <w:r>
        <w:rPr>
          <w:rFonts w:ascii="Times New Roman" w:hAnsi="Times New Roman" w:cs="Times New Roman"/>
          <w:sz w:val="24"/>
          <w:szCs w:val="24"/>
        </w:rPr>
        <w:t xml:space="preserve">. </w:t>
      </w:r>
      <w:r w:rsidRPr="00635307">
        <w:rPr>
          <w:rFonts w:ascii="Times New Roman" w:hAnsi="Times New Roman" w:cs="Times New Roman"/>
          <w:sz w:val="24"/>
          <w:szCs w:val="24"/>
        </w:rPr>
        <w:t>Konfidencialumo ir nešališkumo pasižadėjimas</w:t>
      </w:r>
    </w:p>
    <w:p w14:paraId="12C67450" w14:textId="77777777" w:rsidR="00AC5A5E" w:rsidRPr="00635307" w:rsidRDefault="00AC5A5E" w:rsidP="00196057">
      <w:pPr>
        <w:tabs>
          <w:tab w:val="left" w:pos="567"/>
        </w:tabs>
        <w:spacing w:after="0" w:line="360" w:lineRule="auto"/>
        <w:jc w:val="both"/>
        <w:rPr>
          <w:rFonts w:ascii="Times New Roman" w:hAnsi="Times New Roman" w:cs="Times New Roman"/>
          <w:sz w:val="24"/>
          <w:szCs w:val="24"/>
        </w:rPr>
      </w:pPr>
    </w:p>
    <w:sectPr w:rsidR="00AC5A5E" w:rsidRPr="00635307" w:rsidSect="00BC4ADB">
      <w:headerReference w:type="default" r:id="rId12"/>
      <w:pgSz w:w="11906" w:h="16838"/>
      <w:pgMar w:top="1134" w:right="707" w:bottom="1134" w:left="993"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18116" w14:textId="77777777" w:rsidR="00463DB6" w:rsidRDefault="00463DB6" w:rsidP="00152A14">
      <w:pPr>
        <w:spacing w:after="0" w:line="240" w:lineRule="auto"/>
      </w:pPr>
      <w:r>
        <w:separator/>
      </w:r>
    </w:p>
  </w:endnote>
  <w:endnote w:type="continuationSeparator" w:id="0">
    <w:p w14:paraId="2735E506" w14:textId="77777777" w:rsidR="00463DB6" w:rsidRDefault="00463DB6" w:rsidP="00152A14">
      <w:pPr>
        <w:spacing w:after="0" w:line="240" w:lineRule="auto"/>
      </w:pPr>
      <w:r>
        <w:continuationSeparator/>
      </w:r>
    </w:p>
  </w:endnote>
  <w:endnote w:type="continuationNotice" w:id="1">
    <w:p w14:paraId="62F1D7E8" w14:textId="77777777" w:rsidR="00463DB6" w:rsidRDefault="00463D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25C8A" w14:textId="77777777" w:rsidR="00463DB6" w:rsidRDefault="00463DB6" w:rsidP="00152A14">
      <w:pPr>
        <w:spacing w:after="0" w:line="240" w:lineRule="auto"/>
      </w:pPr>
      <w:r>
        <w:separator/>
      </w:r>
    </w:p>
  </w:footnote>
  <w:footnote w:type="continuationSeparator" w:id="0">
    <w:p w14:paraId="05320587" w14:textId="77777777" w:rsidR="00463DB6" w:rsidRDefault="00463DB6" w:rsidP="00152A14">
      <w:pPr>
        <w:spacing w:after="0" w:line="240" w:lineRule="auto"/>
      </w:pPr>
      <w:r>
        <w:continuationSeparator/>
      </w:r>
    </w:p>
  </w:footnote>
  <w:footnote w:type="continuationNotice" w:id="1">
    <w:p w14:paraId="174538C6" w14:textId="77777777" w:rsidR="00463DB6" w:rsidRDefault="00463D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2363"/>
      <w:gridCol w:w="2460"/>
      <w:gridCol w:w="1701"/>
      <w:gridCol w:w="992"/>
      <w:gridCol w:w="1276"/>
    </w:tblGrid>
    <w:tr w:rsidR="00852CA6" w:rsidRPr="00852CA6" w14:paraId="3CDC11BE" w14:textId="77777777" w:rsidTr="00852CA6">
      <w:trPr>
        <w:jc w:val="center"/>
      </w:trPr>
      <w:tc>
        <w:tcPr>
          <w:tcW w:w="1551" w:type="dxa"/>
          <w:vAlign w:val="center"/>
        </w:tcPr>
        <w:p w14:paraId="6BFC0268" w14:textId="77777777" w:rsidR="00852CA6" w:rsidRPr="00852CA6" w:rsidRDefault="00852CA6" w:rsidP="00852CA6">
          <w:pPr>
            <w:pStyle w:val="Header"/>
            <w:jc w:val="center"/>
            <w:rPr>
              <w:rFonts w:ascii="Times New Roman" w:hAnsi="Times New Roman" w:cs="Times New Roman"/>
              <w:sz w:val="20"/>
              <w:szCs w:val="20"/>
            </w:rPr>
          </w:pPr>
          <w:r w:rsidRPr="00852CA6">
            <w:rPr>
              <w:rFonts w:ascii="Times New Roman" w:hAnsi="Times New Roman" w:cs="Times New Roman"/>
              <w:sz w:val="20"/>
              <w:szCs w:val="20"/>
            </w:rPr>
            <w:t>ESFA</w:t>
          </w:r>
        </w:p>
      </w:tc>
      <w:tc>
        <w:tcPr>
          <w:tcW w:w="2363" w:type="dxa"/>
          <w:vAlign w:val="center"/>
        </w:tcPr>
        <w:p w14:paraId="3DF545CB" w14:textId="6020FB07" w:rsidR="00852CA6" w:rsidRPr="00852CA6" w:rsidRDefault="00852CA6" w:rsidP="00852CA6">
          <w:pPr>
            <w:pStyle w:val="Header"/>
            <w:jc w:val="center"/>
            <w:rPr>
              <w:rFonts w:ascii="Times New Roman" w:hAnsi="Times New Roman" w:cs="Times New Roman"/>
              <w:sz w:val="20"/>
              <w:szCs w:val="20"/>
            </w:rPr>
          </w:pPr>
          <w:r w:rsidRPr="00852CA6">
            <w:rPr>
              <w:rFonts w:ascii="Times New Roman" w:hAnsi="Times New Roman" w:cs="Times New Roman"/>
              <w:sz w:val="20"/>
              <w:szCs w:val="20"/>
            </w:rPr>
            <w:t>Jaunuolių palydėjimas į savarankišką gyvenimą</w:t>
          </w:r>
        </w:p>
      </w:tc>
      <w:tc>
        <w:tcPr>
          <w:tcW w:w="2460" w:type="dxa"/>
          <w:vAlign w:val="center"/>
        </w:tcPr>
        <w:p w14:paraId="058359E3" w14:textId="6F8BAF42" w:rsidR="00852CA6" w:rsidRPr="00852CA6" w:rsidRDefault="00852CA6" w:rsidP="00852CA6">
          <w:pPr>
            <w:pStyle w:val="Header"/>
            <w:jc w:val="center"/>
            <w:rPr>
              <w:rFonts w:ascii="Times New Roman" w:hAnsi="Times New Roman" w:cs="Times New Roman"/>
              <w:sz w:val="20"/>
              <w:szCs w:val="20"/>
            </w:rPr>
          </w:pPr>
          <w:r w:rsidRPr="00852CA6">
            <w:rPr>
              <w:rFonts w:ascii="Times New Roman" w:hAnsi="Times New Roman" w:cs="Times New Roman"/>
              <w:bCs/>
              <w:sz w:val="20"/>
              <w:szCs w:val="20"/>
            </w:rPr>
            <w:t>Nr. PT-015</w:t>
          </w:r>
        </w:p>
      </w:tc>
      <w:tc>
        <w:tcPr>
          <w:tcW w:w="3969" w:type="dxa"/>
          <w:gridSpan w:val="3"/>
          <w:vAlign w:val="center"/>
        </w:tcPr>
        <w:p w14:paraId="1CE479D7" w14:textId="2BC7EAE8" w:rsidR="00852CA6" w:rsidRPr="00852CA6" w:rsidRDefault="00852CA6" w:rsidP="00852CA6">
          <w:pPr>
            <w:autoSpaceDE w:val="0"/>
            <w:autoSpaceDN w:val="0"/>
            <w:jc w:val="center"/>
            <w:rPr>
              <w:rFonts w:ascii="Times New Roman" w:hAnsi="Times New Roman" w:cs="Times New Roman"/>
              <w:sz w:val="20"/>
              <w:szCs w:val="20"/>
            </w:rPr>
          </w:pPr>
          <w:r w:rsidRPr="00852CA6">
            <w:rPr>
              <w:rFonts w:ascii="Times New Roman" w:hAnsi="Times New Roman" w:cs="Times New Roman"/>
              <w:sz w:val="20"/>
              <w:szCs w:val="20"/>
            </w:rPr>
            <w:t xml:space="preserve">Patvirtinta Agentūros direktoriaus įsakymu Nr. </w:t>
          </w:r>
          <w:r w:rsidR="00FC3EA6">
            <w:rPr>
              <w:rFonts w:ascii="Times New Roman" w:hAnsi="Times New Roman" w:cs="Times New Roman"/>
              <w:sz w:val="20"/>
              <w:szCs w:val="20"/>
            </w:rPr>
            <w:t>V-32, 2024-07-09</w:t>
          </w:r>
        </w:p>
      </w:tc>
    </w:tr>
    <w:tr w:rsidR="00852CA6" w:rsidRPr="00852CA6" w14:paraId="02C57236" w14:textId="77777777" w:rsidTr="00852CA6">
      <w:trPr>
        <w:jc w:val="center"/>
      </w:trPr>
      <w:tc>
        <w:tcPr>
          <w:tcW w:w="6374" w:type="dxa"/>
          <w:gridSpan w:val="3"/>
          <w:vAlign w:val="center"/>
        </w:tcPr>
        <w:p w14:paraId="49C95D65" w14:textId="3BE03154" w:rsidR="00852CA6" w:rsidRPr="00852CA6" w:rsidRDefault="00852CA6" w:rsidP="00852CA6">
          <w:pPr>
            <w:spacing w:line="240" w:lineRule="auto"/>
            <w:jc w:val="center"/>
            <w:rPr>
              <w:rFonts w:ascii="Times New Roman" w:hAnsi="Times New Roman" w:cs="Times New Roman"/>
              <w:color w:val="404040"/>
              <w:sz w:val="20"/>
              <w:szCs w:val="20"/>
            </w:rPr>
          </w:pPr>
          <w:r w:rsidRPr="00852CA6">
            <w:rPr>
              <w:rFonts w:ascii="Times New Roman" w:hAnsi="Times New Roman" w:cs="Times New Roman"/>
              <w:sz w:val="20"/>
              <w:szCs w:val="20"/>
            </w:rPr>
            <w:t>PROJEKTO „</w:t>
          </w:r>
          <w:r w:rsidRPr="00852CA6">
            <w:rPr>
              <w:rFonts w:ascii="Times New Roman" w:eastAsia="Times New Roman" w:hAnsi="Times New Roman" w:cs="Times New Roman"/>
              <w:bCs/>
              <w:sz w:val="20"/>
              <w:szCs w:val="20"/>
            </w:rPr>
            <w:t>JAUNUOLIŲ PALYDĖJIMAS Į SAVARANKIŠKĄ GYVENIMĄ</w:t>
          </w:r>
          <w:r w:rsidRPr="00852CA6">
            <w:rPr>
              <w:rFonts w:ascii="Times New Roman" w:hAnsi="Times New Roman" w:cs="Times New Roman"/>
              <w:sz w:val="20"/>
              <w:szCs w:val="20"/>
            </w:rPr>
            <w:t xml:space="preserve">“ </w:t>
          </w:r>
          <w:r w:rsidRPr="00852CA6">
            <w:rPr>
              <w:rFonts w:ascii="Times New Roman" w:eastAsia="Times New Roman" w:hAnsi="Times New Roman" w:cs="Times New Roman"/>
              <w:bCs/>
              <w:sz w:val="20"/>
              <w:szCs w:val="20"/>
            </w:rPr>
            <w:t>PARTNERIŲ ĮTRAUKIMO Į PROJEKTĄ</w:t>
          </w:r>
          <w:r w:rsidRPr="00852CA6">
            <w:rPr>
              <w:rFonts w:ascii="Times New Roman" w:hAnsi="Times New Roman" w:cs="Times New Roman"/>
              <w:sz w:val="16"/>
              <w:szCs w:val="16"/>
            </w:rPr>
            <w:t xml:space="preserve"> </w:t>
          </w:r>
          <w:r w:rsidRPr="00852CA6">
            <w:rPr>
              <w:rFonts w:ascii="Times New Roman" w:hAnsi="Times New Roman" w:cs="Times New Roman"/>
              <w:sz w:val="20"/>
              <w:szCs w:val="20"/>
            </w:rPr>
            <w:t>TVARKOS APRAŠAS</w:t>
          </w:r>
        </w:p>
      </w:tc>
      <w:tc>
        <w:tcPr>
          <w:tcW w:w="1701" w:type="dxa"/>
        </w:tcPr>
        <w:p w14:paraId="1A2E0561" w14:textId="77777777" w:rsidR="00852CA6" w:rsidRDefault="00852CA6" w:rsidP="00852CA6">
          <w:pPr>
            <w:pStyle w:val="Header"/>
            <w:jc w:val="center"/>
            <w:rPr>
              <w:rFonts w:ascii="Times New Roman" w:hAnsi="Times New Roman" w:cs="Times New Roman"/>
              <w:sz w:val="20"/>
              <w:szCs w:val="20"/>
            </w:rPr>
          </w:pPr>
          <w:r w:rsidRPr="00852CA6">
            <w:rPr>
              <w:rFonts w:ascii="Times New Roman" w:hAnsi="Times New Roman" w:cs="Times New Roman"/>
              <w:sz w:val="20"/>
              <w:szCs w:val="20"/>
            </w:rPr>
            <w:t>Įsigaliojimo data</w:t>
          </w:r>
        </w:p>
        <w:p w14:paraId="177F63B1" w14:textId="43884240" w:rsidR="00852CA6" w:rsidRPr="00852CA6" w:rsidRDefault="00FC3EA6" w:rsidP="00852CA6">
          <w:pPr>
            <w:pStyle w:val="Header"/>
            <w:jc w:val="center"/>
            <w:rPr>
              <w:rFonts w:ascii="Times New Roman" w:hAnsi="Times New Roman" w:cs="Times New Roman"/>
              <w:sz w:val="20"/>
              <w:szCs w:val="20"/>
            </w:rPr>
          </w:pPr>
          <w:r>
            <w:rPr>
              <w:rFonts w:ascii="Times New Roman" w:hAnsi="Times New Roman" w:cs="Times New Roman"/>
              <w:sz w:val="20"/>
              <w:szCs w:val="20"/>
            </w:rPr>
            <w:t>2024-07-09</w:t>
          </w:r>
        </w:p>
      </w:tc>
      <w:tc>
        <w:tcPr>
          <w:tcW w:w="992" w:type="dxa"/>
        </w:tcPr>
        <w:p w14:paraId="0D204A55" w14:textId="77777777" w:rsidR="00852CA6" w:rsidRPr="00852CA6" w:rsidRDefault="00852CA6" w:rsidP="00852CA6">
          <w:pPr>
            <w:pStyle w:val="Header"/>
            <w:jc w:val="center"/>
            <w:rPr>
              <w:rFonts w:ascii="Times New Roman" w:hAnsi="Times New Roman" w:cs="Times New Roman"/>
              <w:sz w:val="20"/>
              <w:szCs w:val="20"/>
            </w:rPr>
          </w:pPr>
          <w:r w:rsidRPr="00852CA6">
            <w:rPr>
              <w:rFonts w:ascii="Times New Roman" w:hAnsi="Times New Roman" w:cs="Times New Roman"/>
              <w:sz w:val="20"/>
              <w:szCs w:val="20"/>
            </w:rPr>
            <w:t>Versija</w:t>
          </w:r>
        </w:p>
        <w:p w14:paraId="2AD047DE" w14:textId="0BB7FB5E" w:rsidR="00852CA6" w:rsidRPr="00852CA6" w:rsidRDefault="00852CA6" w:rsidP="00852CA6">
          <w:pPr>
            <w:pStyle w:val="Header"/>
            <w:jc w:val="center"/>
            <w:rPr>
              <w:rFonts w:ascii="Times New Roman" w:hAnsi="Times New Roman" w:cs="Times New Roman"/>
              <w:sz w:val="20"/>
              <w:szCs w:val="20"/>
            </w:rPr>
          </w:pPr>
          <w:r w:rsidRPr="00852CA6">
            <w:rPr>
              <w:rFonts w:ascii="Times New Roman" w:hAnsi="Times New Roman" w:cs="Times New Roman"/>
              <w:sz w:val="20"/>
              <w:szCs w:val="20"/>
            </w:rPr>
            <w:t>1.0</w:t>
          </w:r>
        </w:p>
      </w:tc>
      <w:tc>
        <w:tcPr>
          <w:tcW w:w="1276" w:type="dxa"/>
        </w:tcPr>
        <w:p w14:paraId="1361D0D7" w14:textId="77777777" w:rsidR="00852CA6" w:rsidRPr="00852CA6" w:rsidRDefault="00852CA6" w:rsidP="00852CA6">
          <w:pPr>
            <w:pStyle w:val="Header"/>
            <w:jc w:val="center"/>
            <w:rPr>
              <w:rFonts w:ascii="Times New Roman" w:hAnsi="Times New Roman" w:cs="Times New Roman"/>
              <w:color w:val="000000"/>
              <w:sz w:val="20"/>
              <w:szCs w:val="20"/>
            </w:rPr>
          </w:pPr>
          <w:r w:rsidRPr="00852CA6">
            <w:rPr>
              <w:rFonts w:ascii="Times New Roman" w:hAnsi="Times New Roman" w:cs="Times New Roman"/>
              <w:color w:val="000000"/>
              <w:sz w:val="20"/>
              <w:szCs w:val="20"/>
            </w:rPr>
            <w:t>Lapas</w:t>
          </w:r>
        </w:p>
        <w:p w14:paraId="2A957CA2" w14:textId="77777777" w:rsidR="00852CA6" w:rsidRPr="00852CA6" w:rsidRDefault="00852CA6" w:rsidP="00852CA6">
          <w:pPr>
            <w:pStyle w:val="Header"/>
            <w:jc w:val="center"/>
            <w:rPr>
              <w:rFonts w:ascii="Times New Roman" w:hAnsi="Times New Roman" w:cs="Times New Roman"/>
              <w:sz w:val="20"/>
              <w:szCs w:val="20"/>
            </w:rPr>
          </w:pPr>
          <w:r w:rsidRPr="00852CA6">
            <w:rPr>
              <w:rStyle w:val="PageNumber"/>
              <w:rFonts w:ascii="Times New Roman" w:hAnsi="Times New Roman" w:cs="Times New Roman"/>
              <w:color w:val="000000"/>
              <w:sz w:val="20"/>
              <w:szCs w:val="20"/>
            </w:rPr>
            <w:fldChar w:fldCharType="begin"/>
          </w:r>
          <w:r w:rsidRPr="00852CA6">
            <w:rPr>
              <w:rStyle w:val="PageNumber"/>
              <w:rFonts w:ascii="Times New Roman" w:hAnsi="Times New Roman" w:cs="Times New Roman"/>
              <w:color w:val="000000"/>
              <w:sz w:val="20"/>
              <w:szCs w:val="20"/>
            </w:rPr>
            <w:instrText xml:space="preserve">PAGE  </w:instrText>
          </w:r>
          <w:r w:rsidRPr="00852CA6">
            <w:rPr>
              <w:rStyle w:val="PageNumber"/>
              <w:rFonts w:ascii="Times New Roman" w:hAnsi="Times New Roman" w:cs="Times New Roman"/>
              <w:color w:val="000000"/>
              <w:sz w:val="20"/>
              <w:szCs w:val="20"/>
            </w:rPr>
            <w:fldChar w:fldCharType="separate"/>
          </w:r>
          <w:r w:rsidRPr="00852CA6">
            <w:rPr>
              <w:rStyle w:val="PageNumber"/>
              <w:rFonts w:ascii="Times New Roman" w:hAnsi="Times New Roman" w:cs="Times New Roman"/>
              <w:noProof/>
              <w:color w:val="000000"/>
              <w:sz w:val="20"/>
              <w:szCs w:val="20"/>
            </w:rPr>
            <w:t>1</w:t>
          </w:r>
          <w:r w:rsidRPr="00852CA6">
            <w:rPr>
              <w:rStyle w:val="PageNumber"/>
              <w:rFonts w:ascii="Times New Roman" w:hAnsi="Times New Roman" w:cs="Times New Roman"/>
              <w:color w:val="000000"/>
              <w:sz w:val="20"/>
              <w:szCs w:val="20"/>
            </w:rPr>
            <w:fldChar w:fldCharType="end"/>
          </w:r>
          <w:r w:rsidRPr="00852CA6">
            <w:rPr>
              <w:rStyle w:val="PageNumber"/>
              <w:rFonts w:ascii="Times New Roman" w:hAnsi="Times New Roman" w:cs="Times New Roman"/>
              <w:color w:val="000000"/>
              <w:sz w:val="20"/>
              <w:szCs w:val="20"/>
            </w:rPr>
            <w:t xml:space="preserve"> iš </w:t>
          </w:r>
          <w:r w:rsidRPr="00852CA6">
            <w:rPr>
              <w:rStyle w:val="PageNumber"/>
              <w:rFonts w:ascii="Times New Roman" w:hAnsi="Times New Roman" w:cs="Times New Roman"/>
              <w:color w:val="000000"/>
              <w:sz w:val="20"/>
              <w:szCs w:val="20"/>
            </w:rPr>
            <w:fldChar w:fldCharType="begin"/>
          </w:r>
          <w:r w:rsidRPr="00852CA6">
            <w:rPr>
              <w:rStyle w:val="PageNumber"/>
              <w:rFonts w:ascii="Times New Roman" w:hAnsi="Times New Roman" w:cs="Times New Roman"/>
              <w:color w:val="000000"/>
              <w:sz w:val="20"/>
              <w:szCs w:val="20"/>
            </w:rPr>
            <w:instrText xml:space="preserve"> NUMPAGES </w:instrText>
          </w:r>
          <w:r w:rsidRPr="00852CA6">
            <w:rPr>
              <w:rStyle w:val="PageNumber"/>
              <w:rFonts w:ascii="Times New Roman" w:hAnsi="Times New Roman" w:cs="Times New Roman"/>
              <w:color w:val="000000"/>
              <w:sz w:val="20"/>
              <w:szCs w:val="20"/>
            </w:rPr>
            <w:fldChar w:fldCharType="separate"/>
          </w:r>
          <w:r w:rsidRPr="00852CA6">
            <w:rPr>
              <w:rStyle w:val="PageNumber"/>
              <w:rFonts w:ascii="Times New Roman" w:hAnsi="Times New Roman" w:cs="Times New Roman"/>
              <w:noProof/>
              <w:color w:val="000000"/>
              <w:sz w:val="20"/>
              <w:szCs w:val="20"/>
            </w:rPr>
            <w:t>10</w:t>
          </w:r>
          <w:r w:rsidRPr="00852CA6">
            <w:rPr>
              <w:rStyle w:val="PageNumber"/>
              <w:rFonts w:ascii="Times New Roman" w:hAnsi="Times New Roman" w:cs="Times New Roman"/>
              <w:color w:val="000000"/>
              <w:sz w:val="20"/>
              <w:szCs w:val="20"/>
            </w:rPr>
            <w:fldChar w:fldCharType="end"/>
          </w:r>
        </w:p>
      </w:tc>
    </w:tr>
  </w:tbl>
  <w:p w14:paraId="1682613C" w14:textId="77777777" w:rsidR="008C06D8" w:rsidRDefault="008C0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77DD2"/>
    <w:multiLevelType w:val="multilevel"/>
    <w:tmpl w:val="0427001D"/>
    <w:styleLink w:val="Style2"/>
    <w:lvl w:ilvl="0">
      <w:start w:val="4"/>
      <w:numFmt w:val="decimal"/>
      <w:lvlText w:val="%1)"/>
      <w:lvlJc w:val="left"/>
      <w:pPr>
        <w:ind w:left="360" w:hanging="360"/>
      </w:pPr>
    </w:lvl>
    <w:lvl w:ilvl="1">
      <w:start w:val="4"/>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287CBE"/>
    <w:multiLevelType w:val="multilevel"/>
    <w:tmpl w:val="69B6ED2E"/>
    <w:lvl w:ilvl="0">
      <w:start w:val="9"/>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080" w:hanging="108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2" w15:restartNumberingAfterBreak="0">
    <w:nsid w:val="1870277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090BCD"/>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E74B5C"/>
    <w:multiLevelType w:val="multilevel"/>
    <w:tmpl w:val="28B61E36"/>
    <w:lvl w:ilvl="0">
      <w:start w:val="1"/>
      <w:numFmt w:val="decimal"/>
      <w:lvlText w:val="%1."/>
      <w:lvlJc w:val="left"/>
      <w:pPr>
        <w:ind w:left="360" w:hanging="360"/>
      </w:pPr>
    </w:lvl>
    <w:lvl w:ilvl="1">
      <w:start w:val="1"/>
      <w:numFmt w:val="decimal"/>
      <w:lvlText w:val="%1.%2."/>
      <w:lvlJc w:val="left"/>
      <w:pPr>
        <w:ind w:left="720" w:hanging="360"/>
      </w:pPr>
      <w:rPr>
        <w:b w:val="0"/>
        <w:bCs/>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5" w15:restartNumberingAfterBreak="0">
    <w:nsid w:val="22FA0375"/>
    <w:multiLevelType w:val="hybridMultilevel"/>
    <w:tmpl w:val="79F6569A"/>
    <w:lvl w:ilvl="0" w:tplc="A472519E">
      <w:start w:val="9"/>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66E0B73"/>
    <w:multiLevelType w:val="multilevel"/>
    <w:tmpl w:val="28B61E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30475EB5"/>
    <w:multiLevelType w:val="hybridMultilevel"/>
    <w:tmpl w:val="FB92C206"/>
    <w:lvl w:ilvl="0" w:tplc="354C25B2">
      <w:start w:val="1"/>
      <w:numFmt w:val="decimal"/>
      <w:lvlText w:val="%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1734A34"/>
    <w:multiLevelType w:val="multilevel"/>
    <w:tmpl w:val="28B61E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4814738F"/>
    <w:multiLevelType w:val="multilevel"/>
    <w:tmpl w:val="28B61E36"/>
    <w:lvl w:ilvl="0">
      <w:start w:val="1"/>
      <w:numFmt w:val="decimal"/>
      <w:lvlText w:val="%1."/>
      <w:lvlJc w:val="left"/>
      <w:pPr>
        <w:ind w:left="360" w:hanging="360"/>
      </w:pPr>
    </w:lvl>
    <w:lvl w:ilvl="1">
      <w:start w:val="1"/>
      <w:numFmt w:val="decimal"/>
      <w:lvlText w:val="%1.%2."/>
      <w:lvlJc w:val="left"/>
      <w:pPr>
        <w:ind w:left="720" w:hanging="360"/>
      </w:pPr>
      <w:rPr>
        <w:b w:val="0"/>
        <w:bCs/>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0" w15:restartNumberingAfterBreak="0">
    <w:nsid w:val="4CD25828"/>
    <w:multiLevelType w:val="multilevel"/>
    <w:tmpl w:val="28B61E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4E705F84"/>
    <w:multiLevelType w:val="hybridMultilevel"/>
    <w:tmpl w:val="5CE0538C"/>
    <w:lvl w:ilvl="0" w:tplc="380C88FA">
      <w:start w:val="9"/>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15D143C"/>
    <w:multiLevelType w:val="hybridMultilevel"/>
    <w:tmpl w:val="5D7E3884"/>
    <w:lvl w:ilvl="0" w:tplc="62EEB54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9B6580D"/>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3B2740D"/>
    <w:multiLevelType w:val="multilevel"/>
    <w:tmpl w:val="0427001F"/>
    <w:numStyleLink w:val="Style1"/>
  </w:abstractNum>
  <w:abstractNum w:abstractNumId="15" w15:restartNumberingAfterBreak="0">
    <w:nsid w:val="63EF1019"/>
    <w:multiLevelType w:val="multilevel"/>
    <w:tmpl w:val="28B61E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641674D0"/>
    <w:multiLevelType w:val="multilevel"/>
    <w:tmpl w:val="F4B0B4E2"/>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9011FB1"/>
    <w:multiLevelType w:val="multilevel"/>
    <w:tmpl w:val="3A3460B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9E82E93"/>
    <w:multiLevelType w:val="hybridMultilevel"/>
    <w:tmpl w:val="0D3C131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9EF43D9"/>
    <w:multiLevelType w:val="multilevel"/>
    <w:tmpl w:val="51688E2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08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44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00" w:hanging="1440"/>
      </w:pPr>
      <w:rPr>
        <w:rFonts w:hint="default"/>
        <w:b/>
      </w:rPr>
    </w:lvl>
    <w:lvl w:ilvl="8">
      <w:start w:val="1"/>
      <w:numFmt w:val="decimal"/>
      <w:lvlText w:val="%1.%2.%3.%4.%5.%6.%7.%8.%9."/>
      <w:lvlJc w:val="left"/>
      <w:pPr>
        <w:ind w:left="2160" w:hanging="1800"/>
      </w:pPr>
      <w:rPr>
        <w:rFonts w:hint="default"/>
        <w:b/>
      </w:rPr>
    </w:lvl>
  </w:abstractNum>
  <w:abstractNum w:abstractNumId="20" w15:restartNumberingAfterBreak="0">
    <w:nsid w:val="6AE801BF"/>
    <w:multiLevelType w:val="multilevel"/>
    <w:tmpl w:val="28B61E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6C147D75"/>
    <w:multiLevelType w:val="hybridMultilevel"/>
    <w:tmpl w:val="9B4AE5C0"/>
    <w:lvl w:ilvl="0" w:tplc="62EEB54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DF51501"/>
    <w:multiLevelType w:val="multilevel"/>
    <w:tmpl w:val="0427001F"/>
    <w:styleLink w:val="Style1"/>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032787B"/>
    <w:multiLevelType w:val="hybridMultilevel"/>
    <w:tmpl w:val="C6540E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B251DB8"/>
    <w:multiLevelType w:val="hybridMultilevel"/>
    <w:tmpl w:val="C2E09B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92433864">
    <w:abstractNumId w:val="7"/>
  </w:num>
  <w:num w:numId="2" w16cid:durableId="873614296">
    <w:abstractNumId w:val="18"/>
  </w:num>
  <w:num w:numId="3" w16cid:durableId="1912537850">
    <w:abstractNumId w:val="23"/>
  </w:num>
  <w:num w:numId="4" w16cid:durableId="1146894774">
    <w:abstractNumId w:val="12"/>
  </w:num>
  <w:num w:numId="5" w16cid:durableId="1469665588">
    <w:abstractNumId w:val="21"/>
  </w:num>
  <w:num w:numId="6" w16cid:durableId="1971783472">
    <w:abstractNumId w:val="19"/>
  </w:num>
  <w:num w:numId="7" w16cid:durableId="1163861651">
    <w:abstractNumId w:val="2"/>
  </w:num>
  <w:num w:numId="8" w16cid:durableId="497235456">
    <w:abstractNumId w:val="13"/>
  </w:num>
  <w:num w:numId="9" w16cid:durableId="1625966719">
    <w:abstractNumId w:val="3"/>
  </w:num>
  <w:num w:numId="10" w16cid:durableId="180779668">
    <w:abstractNumId w:val="22"/>
  </w:num>
  <w:num w:numId="11" w16cid:durableId="2136218805">
    <w:abstractNumId w:val="0"/>
  </w:num>
  <w:num w:numId="12" w16cid:durableId="1574317534">
    <w:abstractNumId w:val="14"/>
  </w:num>
  <w:num w:numId="13" w16cid:durableId="1229271695">
    <w:abstractNumId w:val="5"/>
  </w:num>
  <w:num w:numId="14" w16cid:durableId="1292783091">
    <w:abstractNumId w:val="6"/>
  </w:num>
  <w:num w:numId="15" w16cid:durableId="561645052">
    <w:abstractNumId w:val="10"/>
  </w:num>
  <w:num w:numId="16" w16cid:durableId="1658653508">
    <w:abstractNumId w:val="15"/>
  </w:num>
  <w:num w:numId="17" w16cid:durableId="1332947209">
    <w:abstractNumId w:val="20"/>
  </w:num>
  <w:num w:numId="18" w16cid:durableId="655229138">
    <w:abstractNumId w:val="8"/>
  </w:num>
  <w:num w:numId="19" w16cid:durableId="77756160">
    <w:abstractNumId w:val="11"/>
  </w:num>
  <w:num w:numId="20" w16cid:durableId="1426806053">
    <w:abstractNumId w:val="4"/>
  </w:num>
  <w:num w:numId="21" w16cid:durableId="105656918">
    <w:abstractNumId w:val="9"/>
  </w:num>
  <w:num w:numId="22" w16cid:durableId="1148938401">
    <w:abstractNumId w:val="16"/>
  </w:num>
  <w:num w:numId="23" w16cid:durableId="57557165">
    <w:abstractNumId w:val="1"/>
  </w:num>
  <w:num w:numId="24" w16cid:durableId="1274437247">
    <w:abstractNumId w:val="24"/>
  </w:num>
  <w:num w:numId="25" w16cid:durableId="10906593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3A8"/>
    <w:rsid w:val="000016FE"/>
    <w:rsid w:val="00002FBB"/>
    <w:rsid w:val="00005CF5"/>
    <w:rsid w:val="00010831"/>
    <w:rsid w:val="00021625"/>
    <w:rsid w:val="00024511"/>
    <w:rsid w:val="00032D45"/>
    <w:rsid w:val="000330C2"/>
    <w:rsid w:val="00036A4F"/>
    <w:rsid w:val="00037CF8"/>
    <w:rsid w:val="00040C77"/>
    <w:rsid w:val="00047490"/>
    <w:rsid w:val="0005003D"/>
    <w:rsid w:val="00050474"/>
    <w:rsid w:val="00050710"/>
    <w:rsid w:val="00053BB2"/>
    <w:rsid w:val="00053C3E"/>
    <w:rsid w:val="000545D7"/>
    <w:rsid w:val="00057DD9"/>
    <w:rsid w:val="0006585D"/>
    <w:rsid w:val="0006632B"/>
    <w:rsid w:val="00072DB3"/>
    <w:rsid w:val="00073EBA"/>
    <w:rsid w:val="0007464E"/>
    <w:rsid w:val="00077C45"/>
    <w:rsid w:val="00082438"/>
    <w:rsid w:val="000873BD"/>
    <w:rsid w:val="0009648F"/>
    <w:rsid w:val="000A59D3"/>
    <w:rsid w:val="000A7063"/>
    <w:rsid w:val="000B101A"/>
    <w:rsid w:val="000B1D81"/>
    <w:rsid w:val="000B3226"/>
    <w:rsid w:val="000B59AF"/>
    <w:rsid w:val="000C0DCD"/>
    <w:rsid w:val="000C2CEF"/>
    <w:rsid w:val="000C750E"/>
    <w:rsid w:val="000D1DC8"/>
    <w:rsid w:val="000D768A"/>
    <w:rsid w:val="000E4FA9"/>
    <w:rsid w:val="000E7B41"/>
    <w:rsid w:val="000F1005"/>
    <w:rsid w:val="000F3D1E"/>
    <w:rsid w:val="000F688F"/>
    <w:rsid w:val="000F739B"/>
    <w:rsid w:val="00101DAB"/>
    <w:rsid w:val="0010392A"/>
    <w:rsid w:val="00104267"/>
    <w:rsid w:val="00111ADB"/>
    <w:rsid w:val="001122C2"/>
    <w:rsid w:val="001137FC"/>
    <w:rsid w:val="00115915"/>
    <w:rsid w:val="00115FD7"/>
    <w:rsid w:val="00121466"/>
    <w:rsid w:val="00130420"/>
    <w:rsid w:val="0013562E"/>
    <w:rsid w:val="001377F9"/>
    <w:rsid w:val="0014724A"/>
    <w:rsid w:val="00151915"/>
    <w:rsid w:val="00151A9C"/>
    <w:rsid w:val="001526F5"/>
    <w:rsid w:val="00152A14"/>
    <w:rsid w:val="0015391F"/>
    <w:rsid w:val="00154369"/>
    <w:rsid w:val="00156DBC"/>
    <w:rsid w:val="001615E0"/>
    <w:rsid w:val="001626B1"/>
    <w:rsid w:val="00165392"/>
    <w:rsid w:val="00166369"/>
    <w:rsid w:val="001674A7"/>
    <w:rsid w:val="0016796D"/>
    <w:rsid w:val="001715EF"/>
    <w:rsid w:val="00182551"/>
    <w:rsid w:val="001831F3"/>
    <w:rsid w:val="0018484D"/>
    <w:rsid w:val="00186607"/>
    <w:rsid w:val="00186A1C"/>
    <w:rsid w:val="00186B30"/>
    <w:rsid w:val="00186D8A"/>
    <w:rsid w:val="00192A6F"/>
    <w:rsid w:val="00196057"/>
    <w:rsid w:val="001A07B1"/>
    <w:rsid w:val="001A0981"/>
    <w:rsid w:val="001A1F3C"/>
    <w:rsid w:val="001A7DE9"/>
    <w:rsid w:val="001C06FE"/>
    <w:rsid w:val="001C076F"/>
    <w:rsid w:val="001C13A1"/>
    <w:rsid w:val="001C2B06"/>
    <w:rsid w:val="001C3B52"/>
    <w:rsid w:val="001C5535"/>
    <w:rsid w:val="001C794A"/>
    <w:rsid w:val="001D085D"/>
    <w:rsid w:val="001D22EC"/>
    <w:rsid w:val="001D2B2F"/>
    <w:rsid w:val="001D4224"/>
    <w:rsid w:val="001D6F19"/>
    <w:rsid w:val="001E0FE9"/>
    <w:rsid w:val="001E473E"/>
    <w:rsid w:val="001F6B53"/>
    <w:rsid w:val="0020077B"/>
    <w:rsid w:val="00203422"/>
    <w:rsid w:val="00210074"/>
    <w:rsid w:val="002112E8"/>
    <w:rsid w:val="00213898"/>
    <w:rsid w:val="0021772E"/>
    <w:rsid w:val="002218B3"/>
    <w:rsid w:val="00226A8E"/>
    <w:rsid w:val="00232457"/>
    <w:rsid w:val="002350F5"/>
    <w:rsid w:val="00235EE6"/>
    <w:rsid w:val="002412A9"/>
    <w:rsid w:val="0024333A"/>
    <w:rsid w:val="00243A81"/>
    <w:rsid w:val="0024541B"/>
    <w:rsid w:val="002467B2"/>
    <w:rsid w:val="002501B1"/>
    <w:rsid w:val="002612B8"/>
    <w:rsid w:val="002612C7"/>
    <w:rsid w:val="00262E9D"/>
    <w:rsid w:val="002664B4"/>
    <w:rsid w:val="00277D96"/>
    <w:rsid w:val="00282FE1"/>
    <w:rsid w:val="00285E93"/>
    <w:rsid w:val="00287A2A"/>
    <w:rsid w:val="0029046A"/>
    <w:rsid w:val="0029063C"/>
    <w:rsid w:val="00292525"/>
    <w:rsid w:val="00297417"/>
    <w:rsid w:val="002A0765"/>
    <w:rsid w:val="002A4677"/>
    <w:rsid w:val="002A480C"/>
    <w:rsid w:val="002A5379"/>
    <w:rsid w:val="002A667F"/>
    <w:rsid w:val="002B1496"/>
    <w:rsid w:val="002B17BD"/>
    <w:rsid w:val="002B25A0"/>
    <w:rsid w:val="002B2F0B"/>
    <w:rsid w:val="002B43BD"/>
    <w:rsid w:val="002B442F"/>
    <w:rsid w:val="002B716C"/>
    <w:rsid w:val="002B7513"/>
    <w:rsid w:val="002B751D"/>
    <w:rsid w:val="002B7EDD"/>
    <w:rsid w:val="002C615A"/>
    <w:rsid w:val="002C62B0"/>
    <w:rsid w:val="002D09CE"/>
    <w:rsid w:val="002D38BA"/>
    <w:rsid w:val="002D4DB9"/>
    <w:rsid w:val="002D7D6C"/>
    <w:rsid w:val="002E06B1"/>
    <w:rsid w:val="002E2358"/>
    <w:rsid w:val="002E266D"/>
    <w:rsid w:val="002E34F3"/>
    <w:rsid w:val="002E3BFE"/>
    <w:rsid w:val="002E4914"/>
    <w:rsid w:val="002E5989"/>
    <w:rsid w:val="002F137C"/>
    <w:rsid w:val="002F1D15"/>
    <w:rsid w:val="002F3C53"/>
    <w:rsid w:val="003015C9"/>
    <w:rsid w:val="00301CEC"/>
    <w:rsid w:val="0030353C"/>
    <w:rsid w:val="00307DFB"/>
    <w:rsid w:val="00310B9A"/>
    <w:rsid w:val="0031180D"/>
    <w:rsid w:val="003138A5"/>
    <w:rsid w:val="003155CA"/>
    <w:rsid w:val="0032073B"/>
    <w:rsid w:val="00320C20"/>
    <w:rsid w:val="00322292"/>
    <w:rsid w:val="00323EF4"/>
    <w:rsid w:val="00326A76"/>
    <w:rsid w:val="00330127"/>
    <w:rsid w:val="003335E8"/>
    <w:rsid w:val="00334B59"/>
    <w:rsid w:val="00353B58"/>
    <w:rsid w:val="0036025B"/>
    <w:rsid w:val="0036101F"/>
    <w:rsid w:val="0036284C"/>
    <w:rsid w:val="00362AE6"/>
    <w:rsid w:val="00365437"/>
    <w:rsid w:val="00371A7B"/>
    <w:rsid w:val="00372D94"/>
    <w:rsid w:val="0037358C"/>
    <w:rsid w:val="00374D8F"/>
    <w:rsid w:val="00376A7A"/>
    <w:rsid w:val="00380BD4"/>
    <w:rsid w:val="00381558"/>
    <w:rsid w:val="00390031"/>
    <w:rsid w:val="003920B9"/>
    <w:rsid w:val="003935C4"/>
    <w:rsid w:val="00395129"/>
    <w:rsid w:val="00395BD8"/>
    <w:rsid w:val="003A2519"/>
    <w:rsid w:val="003A3002"/>
    <w:rsid w:val="003A39DE"/>
    <w:rsid w:val="003A3C8D"/>
    <w:rsid w:val="003A52F1"/>
    <w:rsid w:val="003A76C9"/>
    <w:rsid w:val="003B3B11"/>
    <w:rsid w:val="003B67F8"/>
    <w:rsid w:val="003C06C4"/>
    <w:rsid w:val="003C3AB9"/>
    <w:rsid w:val="003C53A7"/>
    <w:rsid w:val="003D58A6"/>
    <w:rsid w:val="003E0D1D"/>
    <w:rsid w:val="003E49D1"/>
    <w:rsid w:val="003F1B1B"/>
    <w:rsid w:val="003F3A74"/>
    <w:rsid w:val="003F5DA2"/>
    <w:rsid w:val="00404452"/>
    <w:rsid w:val="00405B33"/>
    <w:rsid w:val="00406910"/>
    <w:rsid w:val="00407FEB"/>
    <w:rsid w:val="00412F17"/>
    <w:rsid w:val="00414EC3"/>
    <w:rsid w:val="00417ADB"/>
    <w:rsid w:val="00420587"/>
    <w:rsid w:val="00423FFA"/>
    <w:rsid w:val="00424223"/>
    <w:rsid w:val="00426081"/>
    <w:rsid w:val="00427097"/>
    <w:rsid w:val="00430FD1"/>
    <w:rsid w:val="0043181F"/>
    <w:rsid w:val="00432375"/>
    <w:rsid w:val="0043257F"/>
    <w:rsid w:val="00433091"/>
    <w:rsid w:val="004335F9"/>
    <w:rsid w:val="0043426C"/>
    <w:rsid w:val="00434935"/>
    <w:rsid w:val="00435E3B"/>
    <w:rsid w:val="00436E26"/>
    <w:rsid w:val="004404F5"/>
    <w:rsid w:val="00440CFD"/>
    <w:rsid w:val="00441869"/>
    <w:rsid w:val="00442ABB"/>
    <w:rsid w:val="00444845"/>
    <w:rsid w:val="00451702"/>
    <w:rsid w:val="00451CEE"/>
    <w:rsid w:val="00452CAC"/>
    <w:rsid w:val="00455365"/>
    <w:rsid w:val="0045583D"/>
    <w:rsid w:val="004558D3"/>
    <w:rsid w:val="004559C3"/>
    <w:rsid w:val="00462172"/>
    <w:rsid w:val="00463DB6"/>
    <w:rsid w:val="00470089"/>
    <w:rsid w:val="0047202E"/>
    <w:rsid w:val="00474BDC"/>
    <w:rsid w:val="00490F20"/>
    <w:rsid w:val="004921F8"/>
    <w:rsid w:val="0049348F"/>
    <w:rsid w:val="004A09D7"/>
    <w:rsid w:val="004A4FAB"/>
    <w:rsid w:val="004A59D3"/>
    <w:rsid w:val="004A649A"/>
    <w:rsid w:val="004A65EE"/>
    <w:rsid w:val="004A7746"/>
    <w:rsid w:val="004B28DF"/>
    <w:rsid w:val="004C0485"/>
    <w:rsid w:val="004C2FD0"/>
    <w:rsid w:val="004C31E4"/>
    <w:rsid w:val="004C38CD"/>
    <w:rsid w:val="004C73AA"/>
    <w:rsid w:val="004D4F53"/>
    <w:rsid w:val="004D722B"/>
    <w:rsid w:val="004D77D9"/>
    <w:rsid w:val="004D77F9"/>
    <w:rsid w:val="004E62E7"/>
    <w:rsid w:val="004F16E8"/>
    <w:rsid w:val="004F1830"/>
    <w:rsid w:val="00511A6C"/>
    <w:rsid w:val="0051280F"/>
    <w:rsid w:val="0051303A"/>
    <w:rsid w:val="0051334F"/>
    <w:rsid w:val="0052193C"/>
    <w:rsid w:val="00522595"/>
    <w:rsid w:val="005225AD"/>
    <w:rsid w:val="005235F4"/>
    <w:rsid w:val="005310B5"/>
    <w:rsid w:val="00533B1E"/>
    <w:rsid w:val="00536F54"/>
    <w:rsid w:val="005375A3"/>
    <w:rsid w:val="0054609E"/>
    <w:rsid w:val="00550249"/>
    <w:rsid w:val="00550906"/>
    <w:rsid w:val="00551FBF"/>
    <w:rsid w:val="00555100"/>
    <w:rsid w:val="00556794"/>
    <w:rsid w:val="00556DCA"/>
    <w:rsid w:val="00560BA6"/>
    <w:rsid w:val="0056245F"/>
    <w:rsid w:val="00566553"/>
    <w:rsid w:val="00573D26"/>
    <w:rsid w:val="00576E8A"/>
    <w:rsid w:val="00580F9D"/>
    <w:rsid w:val="0058B1FC"/>
    <w:rsid w:val="0058B578"/>
    <w:rsid w:val="00596F18"/>
    <w:rsid w:val="00597AFD"/>
    <w:rsid w:val="005A0FA1"/>
    <w:rsid w:val="005A1718"/>
    <w:rsid w:val="005A4C76"/>
    <w:rsid w:val="005B21B9"/>
    <w:rsid w:val="005B595F"/>
    <w:rsid w:val="005B5EDE"/>
    <w:rsid w:val="005C09C9"/>
    <w:rsid w:val="005C13D2"/>
    <w:rsid w:val="005C18B4"/>
    <w:rsid w:val="005C326F"/>
    <w:rsid w:val="005C3844"/>
    <w:rsid w:val="005C3958"/>
    <w:rsid w:val="005C5AC9"/>
    <w:rsid w:val="005C6938"/>
    <w:rsid w:val="005C6E92"/>
    <w:rsid w:val="005D066A"/>
    <w:rsid w:val="005D22A3"/>
    <w:rsid w:val="005D6786"/>
    <w:rsid w:val="005D6874"/>
    <w:rsid w:val="005E28E3"/>
    <w:rsid w:val="005E55C5"/>
    <w:rsid w:val="005E56F3"/>
    <w:rsid w:val="005E6852"/>
    <w:rsid w:val="005E70B5"/>
    <w:rsid w:val="005F10FD"/>
    <w:rsid w:val="005F3E23"/>
    <w:rsid w:val="005F42E7"/>
    <w:rsid w:val="005F533D"/>
    <w:rsid w:val="0060057A"/>
    <w:rsid w:val="00601670"/>
    <w:rsid w:val="00611C77"/>
    <w:rsid w:val="00611DD3"/>
    <w:rsid w:val="00614E86"/>
    <w:rsid w:val="006159C9"/>
    <w:rsid w:val="0061618A"/>
    <w:rsid w:val="006224F5"/>
    <w:rsid w:val="00630EA1"/>
    <w:rsid w:val="006316AB"/>
    <w:rsid w:val="006351F6"/>
    <w:rsid w:val="00635307"/>
    <w:rsid w:val="0063643B"/>
    <w:rsid w:val="00651DC9"/>
    <w:rsid w:val="0065318F"/>
    <w:rsid w:val="00655943"/>
    <w:rsid w:val="00655D9C"/>
    <w:rsid w:val="006570B2"/>
    <w:rsid w:val="00657C47"/>
    <w:rsid w:val="00657E27"/>
    <w:rsid w:val="006619E2"/>
    <w:rsid w:val="0066658B"/>
    <w:rsid w:val="00667C50"/>
    <w:rsid w:val="00667C6A"/>
    <w:rsid w:val="00671CB4"/>
    <w:rsid w:val="00676976"/>
    <w:rsid w:val="00681346"/>
    <w:rsid w:val="00681A59"/>
    <w:rsid w:val="00684A31"/>
    <w:rsid w:val="00693AD0"/>
    <w:rsid w:val="00694192"/>
    <w:rsid w:val="00694F6E"/>
    <w:rsid w:val="00696B71"/>
    <w:rsid w:val="00697E08"/>
    <w:rsid w:val="006A138A"/>
    <w:rsid w:val="006A1C13"/>
    <w:rsid w:val="006A4843"/>
    <w:rsid w:val="006A4C1D"/>
    <w:rsid w:val="006B3B62"/>
    <w:rsid w:val="006B4081"/>
    <w:rsid w:val="006C213E"/>
    <w:rsid w:val="006C2DC6"/>
    <w:rsid w:val="006C46F7"/>
    <w:rsid w:val="006C7589"/>
    <w:rsid w:val="006C7CB0"/>
    <w:rsid w:val="006D1C66"/>
    <w:rsid w:val="006D4680"/>
    <w:rsid w:val="006D7C2D"/>
    <w:rsid w:val="006E04BF"/>
    <w:rsid w:val="006E0AB0"/>
    <w:rsid w:val="006E0E02"/>
    <w:rsid w:val="006E24C6"/>
    <w:rsid w:val="006E53C1"/>
    <w:rsid w:val="006F48ED"/>
    <w:rsid w:val="006F6D8E"/>
    <w:rsid w:val="006F7674"/>
    <w:rsid w:val="0070009A"/>
    <w:rsid w:val="00700626"/>
    <w:rsid w:val="00700EEC"/>
    <w:rsid w:val="00701217"/>
    <w:rsid w:val="00707134"/>
    <w:rsid w:val="007077DD"/>
    <w:rsid w:val="00711736"/>
    <w:rsid w:val="00711D09"/>
    <w:rsid w:val="007128B1"/>
    <w:rsid w:val="0071361F"/>
    <w:rsid w:val="00715FA0"/>
    <w:rsid w:val="0071783F"/>
    <w:rsid w:val="00717C8C"/>
    <w:rsid w:val="00723AF3"/>
    <w:rsid w:val="00730A76"/>
    <w:rsid w:val="00732769"/>
    <w:rsid w:val="00733A74"/>
    <w:rsid w:val="0073497D"/>
    <w:rsid w:val="0073646B"/>
    <w:rsid w:val="007369B8"/>
    <w:rsid w:val="0073786E"/>
    <w:rsid w:val="0074732E"/>
    <w:rsid w:val="00751A9A"/>
    <w:rsid w:val="00752DAB"/>
    <w:rsid w:val="00761B24"/>
    <w:rsid w:val="00762C0C"/>
    <w:rsid w:val="00766329"/>
    <w:rsid w:val="00782424"/>
    <w:rsid w:val="007829C2"/>
    <w:rsid w:val="007842DA"/>
    <w:rsid w:val="0078707B"/>
    <w:rsid w:val="00787A46"/>
    <w:rsid w:val="0079279F"/>
    <w:rsid w:val="00793512"/>
    <w:rsid w:val="007961E5"/>
    <w:rsid w:val="0079764C"/>
    <w:rsid w:val="007A05ED"/>
    <w:rsid w:val="007A29E0"/>
    <w:rsid w:val="007A3C28"/>
    <w:rsid w:val="007A3ED0"/>
    <w:rsid w:val="007A562C"/>
    <w:rsid w:val="007A63F8"/>
    <w:rsid w:val="007B74F7"/>
    <w:rsid w:val="007B77B5"/>
    <w:rsid w:val="007B78D8"/>
    <w:rsid w:val="007C0798"/>
    <w:rsid w:val="007C0865"/>
    <w:rsid w:val="007C2668"/>
    <w:rsid w:val="007D07E7"/>
    <w:rsid w:val="007D0C5D"/>
    <w:rsid w:val="007D3F37"/>
    <w:rsid w:val="007D66E4"/>
    <w:rsid w:val="007E26D2"/>
    <w:rsid w:val="007E6A26"/>
    <w:rsid w:val="007E782B"/>
    <w:rsid w:val="007F1391"/>
    <w:rsid w:val="00806B0F"/>
    <w:rsid w:val="008113A8"/>
    <w:rsid w:val="00816E40"/>
    <w:rsid w:val="008236EB"/>
    <w:rsid w:val="008271AD"/>
    <w:rsid w:val="00827276"/>
    <w:rsid w:val="00834C21"/>
    <w:rsid w:val="0083500C"/>
    <w:rsid w:val="00837488"/>
    <w:rsid w:val="008412ED"/>
    <w:rsid w:val="008428B5"/>
    <w:rsid w:val="00842F4D"/>
    <w:rsid w:val="00852CA6"/>
    <w:rsid w:val="00853F04"/>
    <w:rsid w:val="008569F9"/>
    <w:rsid w:val="0086182A"/>
    <w:rsid w:val="008630ED"/>
    <w:rsid w:val="00864FC3"/>
    <w:rsid w:val="008734A5"/>
    <w:rsid w:val="0088096D"/>
    <w:rsid w:val="008957E3"/>
    <w:rsid w:val="008A0F7D"/>
    <w:rsid w:val="008B0AA3"/>
    <w:rsid w:val="008B399C"/>
    <w:rsid w:val="008C06D8"/>
    <w:rsid w:val="008CAEAE"/>
    <w:rsid w:val="008D1468"/>
    <w:rsid w:val="008D3CF6"/>
    <w:rsid w:val="008D4773"/>
    <w:rsid w:val="008D6EB2"/>
    <w:rsid w:val="008D7E5F"/>
    <w:rsid w:val="008E14D4"/>
    <w:rsid w:val="008E26E9"/>
    <w:rsid w:val="008E2938"/>
    <w:rsid w:val="008E353C"/>
    <w:rsid w:val="008F072C"/>
    <w:rsid w:val="008F0CAF"/>
    <w:rsid w:val="008F23FF"/>
    <w:rsid w:val="008F57A3"/>
    <w:rsid w:val="00900444"/>
    <w:rsid w:val="00902253"/>
    <w:rsid w:val="00905580"/>
    <w:rsid w:val="0090779D"/>
    <w:rsid w:val="0090798E"/>
    <w:rsid w:val="00921347"/>
    <w:rsid w:val="009221D4"/>
    <w:rsid w:val="00922FA4"/>
    <w:rsid w:val="00923503"/>
    <w:rsid w:val="00923AA3"/>
    <w:rsid w:val="00923B30"/>
    <w:rsid w:val="009244FC"/>
    <w:rsid w:val="00924FC4"/>
    <w:rsid w:val="00925423"/>
    <w:rsid w:val="00930A22"/>
    <w:rsid w:val="00933F58"/>
    <w:rsid w:val="00935D43"/>
    <w:rsid w:val="00942B50"/>
    <w:rsid w:val="009439D9"/>
    <w:rsid w:val="00947112"/>
    <w:rsid w:val="009475B5"/>
    <w:rsid w:val="00951988"/>
    <w:rsid w:val="0095558B"/>
    <w:rsid w:val="00955DF3"/>
    <w:rsid w:val="009562E6"/>
    <w:rsid w:val="00964E9E"/>
    <w:rsid w:val="009710FF"/>
    <w:rsid w:val="00976F28"/>
    <w:rsid w:val="009826A9"/>
    <w:rsid w:val="00983116"/>
    <w:rsid w:val="00984060"/>
    <w:rsid w:val="00985906"/>
    <w:rsid w:val="00991092"/>
    <w:rsid w:val="009925BA"/>
    <w:rsid w:val="009945C6"/>
    <w:rsid w:val="009A0A9B"/>
    <w:rsid w:val="009A1F24"/>
    <w:rsid w:val="009B34CB"/>
    <w:rsid w:val="009B748B"/>
    <w:rsid w:val="009C07CF"/>
    <w:rsid w:val="009C1262"/>
    <w:rsid w:val="009C67ED"/>
    <w:rsid w:val="009D3719"/>
    <w:rsid w:val="009E3809"/>
    <w:rsid w:val="009E3ACF"/>
    <w:rsid w:val="009E4686"/>
    <w:rsid w:val="009F54D9"/>
    <w:rsid w:val="009F59FD"/>
    <w:rsid w:val="009F61CD"/>
    <w:rsid w:val="009F7BA3"/>
    <w:rsid w:val="009F7C88"/>
    <w:rsid w:val="009F7D36"/>
    <w:rsid w:val="00A0017C"/>
    <w:rsid w:val="00A02CBF"/>
    <w:rsid w:val="00A04799"/>
    <w:rsid w:val="00A07DBD"/>
    <w:rsid w:val="00A104E1"/>
    <w:rsid w:val="00A10EB4"/>
    <w:rsid w:val="00A1373F"/>
    <w:rsid w:val="00A16247"/>
    <w:rsid w:val="00A191F1"/>
    <w:rsid w:val="00A26397"/>
    <w:rsid w:val="00A30747"/>
    <w:rsid w:val="00A31D9D"/>
    <w:rsid w:val="00A330E6"/>
    <w:rsid w:val="00A3482C"/>
    <w:rsid w:val="00A3597A"/>
    <w:rsid w:val="00A41797"/>
    <w:rsid w:val="00A4347E"/>
    <w:rsid w:val="00A470FF"/>
    <w:rsid w:val="00A477E9"/>
    <w:rsid w:val="00A536FE"/>
    <w:rsid w:val="00A5529E"/>
    <w:rsid w:val="00A5617A"/>
    <w:rsid w:val="00A73B16"/>
    <w:rsid w:val="00A74183"/>
    <w:rsid w:val="00A83A04"/>
    <w:rsid w:val="00A841C5"/>
    <w:rsid w:val="00A85374"/>
    <w:rsid w:val="00A877E3"/>
    <w:rsid w:val="00A93034"/>
    <w:rsid w:val="00AA3A43"/>
    <w:rsid w:val="00AA531D"/>
    <w:rsid w:val="00AA619D"/>
    <w:rsid w:val="00AA61DF"/>
    <w:rsid w:val="00AA6DA2"/>
    <w:rsid w:val="00AA6F40"/>
    <w:rsid w:val="00AB0D8C"/>
    <w:rsid w:val="00AB32E2"/>
    <w:rsid w:val="00AB60A7"/>
    <w:rsid w:val="00AC4008"/>
    <w:rsid w:val="00AC5A5E"/>
    <w:rsid w:val="00AD08C6"/>
    <w:rsid w:val="00AD3026"/>
    <w:rsid w:val="00AE0F46"/>
    <w:rsid w:val="00AE38EB"/>
    <w:rsid w:val="00AE46EA"/>
    <w:rsid w:val="00AE4A8B"/>
    <w:rsid w:val="00AE576F"/>
    <w:rsid w:val="00AF06F6"/>
    <w:rsid w:val="00AF2153"/>
    <w:rsid w:val="00B0332B"/>
    <w:rsid w:val="00B0674A"/>
    <w:rsid w:val="00B1288E"/>
    <w:rsid w:val="00B130EB"/>
    <w:rsid w:val="00B21795"/>
    <w:rsid w:val="00B337DB"/>
    <w:rsid w:val="00B35E91"/>
    <w:rsid w:val="00B36D97"/>
    <w:rsid w:val="00B40659"/>
    <w:rsid w:val="00B40D54"/>
    <w:rsid w:val="00B41418"/>
    <w:rsid w:val="00B42800"/>
    <w:rsid w:val="00B43721"/>
    <w:rsid w:val="00B50CFB"/>
    <w:rsid w:val="00B5150B"/>
    <w:rsid w:val="00B517B7"/>
    <w:rsid w:val="00B52B52"/>
    <w:rsid w:val="00B54D50"/>
    <w:rsid w:val="00B5719F"/>
    <w:rsid w:val="00B574F5"/>
    <w:rsid w:val="00B57C32"/>
    <w:rsid w:val="00B63BFF"/>
    <w:rsid w:val="00B66E15"/>
    <w:rsid w:val="00B73E68"/>
    <w:rsid w:val="00B75193"/>
    <w:rsid w:val="00B82B72"/>
    <w:rsid w:val="00B846D1"/>
    <w:rsid w:val="00B84A3B"/>
    <w:rsid w:val="00B84CC3"/>
    <w:rsid w:val="00B960CA"/>
    <w:rsid w:val="00B96F7E"/>
    <w:rsid w:val="00BA479B"/>
    <w:rsid w:val="00BA52A8"/>
    <w:rsid w:val="00BA733A"/>
    <w:rsid w:val="00BB05D5"/>
    <w:rsid w:val="00BB2297"/>
    <w:rsid w:val="00BB3526"/>
    <w:rsid w:val="00BB6134"/>
    <w:rsid w:val="00BB7436"/>
    <w:rsid w:val="00BC058F"/>
    <w:rsid w:val="00BC176B"/>
    <w:rsid w:val="00BC26BF"/>
    <w:rsid w:val="00BC4ADB"/>
    <w:rsid w:val="00BC4EF1"/>
    <w:rsid w:val="00BC5254"/>
    <w:rsid w:val="00BC562E"/>
    <w:rsid w:val="00BC6B2F"/>
    <w:rsid w:val="00BD0144"/>
    <w:rsid w:val="00BD2B0B"/>
    <w:rsid w:val="00BD3C2C"/>
    <w:rsid w:val="00BD428D"/>
    <w:rsid w:val="00BD55FD"/>
    <w:rsid w:val="00BD622F"/>
    <w:rsid w:val="00BD6D50"/>
    <w:rsid w:val="00BE12BB"/>
    <w:rsid w:val="00BE3762"/>
    <w:rsid w:val="00BE37D0"/>
    <w:rsid w:val="00BE4875"/>
    <w:rsid w:val="00BE6264"/>
    <w:rsid w:val="00BF0C6A"/>
    <w:rsid w:val="00BF3452"/>
    <w:rsid w:val="00C07775"/>
    <w:rsid w:val="00C07D6F"/>
    <w:rsid w:val="00C127F3"/>
    <w:rsid w:val="00C130C3"/>
    <w:rsid w:val="00C14315"/>
    <w:rsid w:val="00C264E0"/>
    <w:rsid w:val="00C26A0D"/>
    <w:rsid w:val="00C26B20"/>
    <w:rsid w:val="00C27F8E"/>
    <w:rsid w:val="00C32AA6"/>
    <w:rsid w:val="00C34EC4"/>
    <w:rsid w:val="00C34EE6"/>
    <w:rsid w:val="00C36031"/>
    <w:rsid w:val="00C40D74"/>
    <w:rsid w:val="00C43B42"/>
    <w:rsid w:val="00C46C12"/>
    <w:rsid w:val="00C477CC"/>
    <w:rsid w:val="00C531DC"/>
    <w:rsid w:val="00C57F71"/>
    <w:rsid w:val="00C633F9"/>
    <w:rsid w:val="00C65967"/>
    <w:rsid w:val="00C6764E"/>
    <w:rsid w:val="00C75C6F"/>
    <w:rsid w:val="00C8292D"/>
    <w:rsid w:val="00C862F1"/>
    <w:rsid w:val="00C92B03"/>
    <w:rsid w:val="00C9387D"/>
    <w:rsid w:val="00C954EF"/>
    <w:rsid w:val="00C95CF9"/>
    <w:rsid w:val="00CA7D56"/>
    <w:rsid w:val="00CC5C25"/>
    <w:rsid w:val="00CC758B"/>
    <w:rsid w:val="00CD3501"/>
    <w:rsid w:val="00CE038C"/>
    <w:rsid w:val="00CE068D"/>
    <w:rsid w:val="00CE0D36"/>
    <w:rsid w:val="00CE1B35"/>
    <w:rsid w:val="00CE32E9"/>
    <w:rsid w:val="00CE59D3"/>
    <w:rsid w:val="00CE7D83"/>
    <w:rsid w:val="00CF0FE9"/>
    <w:rsid w:val="00CF19B3"/>
    <w:rsid w:val="00CF3AE3"/>
    <w:rsid w:val="00D019D3"/>
    <w:rsid w:val="00D01DDE"/>
    <w:rsid w:val="00D037D8"/>
    <w:rsid w:val="00D03FE7"/>
    <w:rsid w:val="00D06288"/>
    <w:rsid w:val="00D062CE"/>
    <w:rsid w:val="00D12B2D"/>
    <w:rsid w:val="00D14F2C"/>
    <w:rsid w:val="00D15BC9"/>
    <w:rsid w:val="00D17989"/>
    <w:rsid w:val="00D20185"/>
    <w:rsid w:val="00D22178"/>
    <w:rsid w:val="00D24592"/>
    <w:rsid w:val="00D27ED5"/>
    <w:rsid w:val="00D30345"/>
    <w:rsid w:val="00D422BA"/>
    <w:rsid w:val="00D52E4A"/>
    <w:rsid w:val="00D53BE4"/>
    <w:rsid w:val="00D56828"/>
    <w:rsid w:val="00D5710C"/>
    <w:rsid w:val="00D61E9D"/>
    <w:rsid w:val="00D62F25"/>
    <w:rsid w:val="00D6501F"/>
    <w:rsid w:val="00D714F9"/>
    <w:rsid w:val="00D75CBE"/>
    <w:rsid w:val="00D77391"/>
    <w:rsid w:val="00D81249"/>
    <w:rsid w:val="00D8180A"/>
    <w:rsid w:val="00D84336"/>
    <w:rsid w:val="00D84892"/>
    <w:rsid w:val="00D86BD2"/>
    <w:rsid w:val="00D87D95"/>
    <w:rsid w:val="00D92B1F"/>
    <w:rsid w:val="00D94692"/>
    <w:rsid w:val="00D94C79"/>
    <w:rsid w:val="00D974E1"/>
    <w:rsid w:val="00DA3CA1"/>
    <w:rsid w:val="00DA7476"/>
    <w:rsid w:val="00DB3727"/>
    <w:rsid w:val="00DB38B8"/>
    <w:rsid w:val="00DB3BFF"/>
    <w:rsid w:val="00DB58EE"/>
    <w:rsid w:val="00DC144F"/>
    <w:rsid w:val="00DC1DFE"/>
    <w:rsid w:val="00DC4B56"/>
    <w:rsid w:val="00DC5617"/>
    <w:rsid w:val="00DC5EED"/>
    <w:rsid w:val="00DC647F"/>
    <w:rsid w:val="00DC7A74"/>
    <w:rsid w:val="00DD1604"/>
    <w:rsid w:val="00DD3F41"/>
    <w:rsid w:val="00DD6F78"/>
    <w:rsid w:val="00DD7BF8"/>
    <w:rsid w:val="00DE06DB"/>
    <w:rsid w:val="00DF4A17"/>
    <w:rsid w:val="00DF57A4"/>
    <w:rsid w:val="00E009AD"/>
    <w:rsid w:val="00E03F94"/>
    <w:rsid w:val="00E070F3"/>
    <w:rsid w:val="00E1174F"/>
    <w:rsid w:val="00E11E69"/>
    <w:rsid w:val="00E12D81"/>
    <w:rsid w:val="00E142E5"/>
    <w:rsid w:val="00E16196"/>
    <w:rsid w:val="00E26563"/>
    <w:rsid w:val="00E27C32"/>
    <w:rsid w:val="00E314DE"/>
    <w:rsid w:val="00E32442"/>
    <w:rsid w:val="00E35430"/>
    <w:rsid w:val="00E3673D"/>
    <w:rsid w:val="00E36B88"/>
    <w:rsid w:val="00E3774B"/>
    <w:rsid w:val="00E37FB4"/>
    <w:rsid w:val="00E4032D"/>
    <w:rsid w:val="00E40787"/>
    <w:rsid w:val="00E4472D"/>
    <w:rsid w:val="00E56884"/>
    <w:rsid w:val="00E631BB"/>
    <w:rsid w:val="00E640FC"/>
    <w:rsid w:val="00E660FD"/>
    <w:rsid w:val="00E66ACA"/>
    <w:rsid w:val="00E7656F"/>
    <w:rsid w:val="00E76B32"/>
    <w:rsid w:val="00E916FD"/>
    <w:rsid w:val="00E9769C"/>
    <w:rsid w:val="00EA048B"/>
    <w:rsid w:val="00EA048F"/>
    <w:rsid w:val="00EA05A7"/>
    <w:rsid w:val="00EA0A95"/>
    <w:rsid w:val="00EA3B05"/>
    <w:rsid w:val="00EA6FF0"/>
    <w:rsid w:val="00EB1B1E"/>
    <w:rsid w:val="00EB528A"/>
    <w:rsid w:val="00EB7ABC"/>
    <w:rsid w:val="00EC0738"/>
    <w:rsid w:val="00EC0B98"/>
    <w:rsid w:val="00EC5B6A"/>
    <w:rsid w:val="00EC5FD9"/>
    <w:rsid w:val="00EC72A5"/>
    <w:rsid w:val="00ED08B2"/>
    <w:rsid w:val="00ED3475"/>
    <w:rsid w:val="00ED3EA4"/>
    <w:rsid w:val="00ED5304"/>
    <w:rsid w:val="00ED69E2"/>
    <w:rsid w:val="00EE1515"/>
    <w:rsid w:val="00EE1E93"/>
    <w:rsid w:val="00EE4AC7"/>
    <w:rsid w:val="00EE60B1"/>
    <w:rsid w:val="00EE625E"/>
    <w:rsid w:val="00EF3247"/>
    <w:rsid w:val="00F00387"/>
    <w:rsid w:val="00F01960"/>
    <w:rsid w:val="00F069F3"/>
    <w:rsid w:val="00F15297"/>
    <w:rsid w:val="00F17EFC"/>
    <w:rsid w:val="00F2127D"/>
    <w:rsid w:val="00F24816"/>
    <w:rsid w:val="00F24A1A"/>
    <w:rsid w:val="00F266AA"/>
    <w:rsid w:val="00F340E2"/>
    <w:rsid w:val="00F348E4"/>
    <w:rsid w:val="00F46480"/>
    <w:rsid w:val="00F46C07"/>
    <w:rsid w:val="00F51E09"/>
    <w:rsid w:val="00F52E35"/>
    <w:rsid w:val="00F5360C"/>
    <w:rsid w:val="00F5617E"/>
    <w:rsid w:val="00F56E8F"/>
    <w:rsid w:val="00F57C53"/>
    <w:rsid w:val="00F607EB"/>
    <w:rsid w:val="00F60B23"/>
    <w:rsid w:val="00F64639"/>
    <w:rsid w:val="00F66035"/>
    <w:rsid w:val="00F6688D"/>
    <w:rsid w:val="00F674D9"/>
    <w:rsid w:val="00F72B6A"/>
    <w:rsid w:val="00F7707E"/>
    <w:rsid w:val="00F86727"/>
    <w:rsid w:val="00F87383"/>
    <w:rsid w:val="00F87941"/>
    <w:rsid w:val="00F94E4C"/>
    <w:rsid w:val="00F967F6"/>
    <w:rsid w:val="00FA0495"/>
    <w:rsid w:val="00FA6977"/>
    <w:rsid w:val="00FB330F"/>
    <w:rsid w:val="00FB3654"/>
    <w:rsid w:val="00FB516C"/>
    <w:rsid w:val="00FC348B"/>
    <w:rsid w:val="00FC3EA6"/>
    <w:rsid w:val="00FC449E"/>
    <w:rsid w:val="00FC6181"/>
    <w:rsid w:val="00FD1463"/>
    <w:rsid w:val="00FD46AE"/>
    <w:rsid w:val="00FD5A37"/>
    <w:rsid w:val="00FD5E51"/>
    <w:rsid w:val="00FD681B"/>
    <w:rsid w:val="00FE761E"/>
    <w:rsid w:val="00FF01D3"/>
    <w:rsid w:val="00FF2497"/>
    <w:rsid w:val="00FF2AEF"/>
    <w:rsid w:val="00FF2E3C"/>
    <w:rsid w:val="00FF358C"/>
    <w:rsid w:val="00FF5371"/>
    <w:rsid w:val="010417D9"/>
    <w:rsid w:val="0168DF8D"/>
    <w:rsid w:val="019FED9F"/>
    <w:rsid w:val="01AC5D1E"/>
    <w:rsid w:val="01B3A4F6"/>
    <w:rsid w:val="01DBD9D7"/>
    <w:rsid w:val="01EA8131"/>
    <w:rsid w:val="01F8A981"/>
    <w:rsid w:val="01FE891C"/>
    <w:rsid w:val="020DEAE9"/>
    <w:rsid w:val="02200FB9"/>
    <w:rsid w:val="0251451F"/>
    <w:rsid w:val="026DE7D1"/>
    <w:rsid w:val="02B68445"/>
    <w:rsid w:val="02E5AAD2"/>
    <w:rsid w:val="030B6D75"/>
    <w:rsid w:val="0345AB45"/>
    <w:rsid w:val="035D6BA7"/>
    <w:rsid w:val="036C7ADA"/>
    <w:rsid w:val="03D98609"/>
    <w:rsid w:val="0411F25B"/>
    <w:rsid w:val="0425AC78"/>
    <w:rsid w:val="0432024A"/>
    <w:rsid w:val="0448A0B1"/>
    <w:rsid w:val="045BDAB6"/>
    <w:rsid w:val="045C1A99"/>
    <w:rsid w:val="0461E1C5"/>
    <w:rsid w:val="04BECAF5"/>
    <w:rsid w:val="052D4B18"/>
    <w:rsid w:val="05349A54"/>
    <w:rsid w:val="057CFAEC"/>
    <w:rsid w:val="05BA765E"/>
    <w:rsid w:val="05F2AF9C"/>
    <w:rsid w:val="060C3FE0"/>
    <w:rsid w:val="064D837C"/>
    <w:rsid w:val="069E9905"/>
    <w:rsid w:val="06A7DE8E"/>
    <w:rsid w:val="072306E7"/>
    <w:rsid w:val="072E110A"/>
    <w:rsid w:val="07638F4B"/>
    <w:rsid w:val="0769A30C"/>
    <w:rsid w:val="077B08B0"/>
    <w:rsid w:val="07A8DA2D"/>
    <w:rsid w:val="07D2B04F"/>
    <w:rsid w:val="07DE67A5"/>
    <w:rsid w:val="082C4F99"/>
    <w:rsid w:val="0842919A"/>
    <w:rsid w:val="08482DD8"/>
    <w:rsid w:val="0854E868"/>
    <w:rsid w:val="089F32F2"/>
    <w:rsid w:val="08A9B84D"/>
    <w:rsid w:val="08B1CA22"/>
    <w:rsid w:val="08B3731B"/>
    <w:rsid w:val="08B3C29C"/>
    <w:rsid w:val="08C305F9"/>
    <w:rsid w:val="08EC07CA"/>
    <w:rsid w:val="09277887"/>
    <w:rsid w:val="0940C8F1"/>
    <w:rsid w:val="095E2114"/>
    <w:rsid w:val="0999F0E9"/>
    <w:rsid w:val="099AE404"/>
    <w:rsid w:val="09B56E61"/>
    <w:rsid w:val="09D1DAF6"/>
    <w:rsid w:val="09EAC210"/>
    <w:rsid w:val="09EDDC11"/>
    <w:rsid w:val="0A033679"/>
    <w:rsid w:val="0A087180"/>
    <w:rsid w:val="0A137601"/>
    <w:rsid w:val="0A17A669"/>
    <w:rsid w:val="0A53622B"/>
    <w:rsid w:val="0A75185F"/>
    <w:rsid w:val="0A884E42"/>
    <w:rsid w:val="0AAC5100"/>
    <w:rsid w:val="0AC249B9"/>
    <w:rsid w:val="0AE7A634"/>
    <w:rsid w:val="0B09FBDB"/>
    <w:rsid w:val="0B285837"/>
    <w:rsid w:val="0B41E2AD"/>
    <w:rsid w:val="0B4992D9"/>
    <w:rsid w:val="0B67FFBF"/>
    <w:rsid w:val="0B7D7F6D"/>
    <w:rsid w:val="0B9FBFC1"/>
    <w:rsid w:val="0BE06FED"/>
    <w:rsid w:val="0BED4D07"/>
    <w:rsid w:val="0C019B3B"/>
    <w:rsid w:val="0C3F92E7"/>
    <w:rsid w:val="0C58255D"/>
    <w:rsid w:val="0C8C64C8"/>
    <w:rsid w:val="0CB9144D"/>
    <w:rsid w:val="0CB98E6B"/>
    <w:rsid w:val="0CD30264"/>
    <w:rsid w:val="0CE33AE7"/>
    <w:rsid w:val="0D139CB0"/>
    <w:rsid w:val="0D1D651D"/>
    <w:rsid w:val="0D3FF572"/>
    <w:rsid w:val="0D601D48"/>
    <w:rsid w:val="0D672ABA"/>
    <w:rsid w:val="0D6B918F"/>
    <w:rsid w:val="0DCC6E51"/>
    <w:rsid w:val="0DD0201F"/>
    <w:rsid w:val="0DD2C8E7"/>
    <w:rsid w:val="0E259DFE"/>
    <w:rsid w:val="0E2E3EEB"/>
    <w:rsid w:val="0E31F619"/>
    <w:rsid w:val="0E7343F7"/>
    <w:rsid w:val="0E968672"/>
    <w:rsid w:val="0EA2677E"/>
    <w:rsid w:val="0ECE9E67"/>
    <w:rsid w:val="0EF74F56"/>
    <w:rsid w:val="0EFCD3FD"/>
    <w:rsid w:val="0F0C1FF4"/>
    <w:rsid w:val="0F2D8D14"/>
    <w:rsid w:val="0F7AA458"/>
    <w:rsid w:val="0F820716"/>
    <w:rsid w:val="0FF0C0D7"/>
    <w:rsid w:val="0FF2D2DD"/>
    <w:rsid w:val="0FF69FE4"/>
    <w:rsid w:val="10152EF7"/>
    <w:rsid w:val="103F90A1"/>
    <w:rsid w:val="10501B6E"/>
    <w:rsid w:val="1075B450"/>
    <w:rsid w:val="1088FD57"/>
    <w:rsid w:val="1096A4C3"/>
    <w:rsid w:val="10A38BDE"/>
    <w:rsid w:val="10BFA341"/>
    <w:rsid w:val="10C0D613"/>
    <w:rsid w:val="10F6C31F"/>
    <w:rsid w:val="11554779"/>
    <w:rsid w:val="115A2FE8"/>
    <w:rsid w:val="115C24E9"/>
    <w:rsid w:val="117669C2"/>
    <w:rsid w:val="119E70F3"/>
    <w:rsid w:val="11ABA507"/>
    <w:rsid w:val="11BADE4F"/>
    <w:rsid w:val="11BD5A94"/>
    <w:rsid w:val="11BF4FA3"/>
    <w:rsid w:val="11D44149"/>
    <w:rsid w:val="124A2276"/>
    <w:rsid w:val="12510C35"/>
    <w:rsid w:val="12652DD6"/>
    <w:rsid w:val="126B0F2B"/>
    <w:rsid w:val="12C43DC4"/>
    <w:rsid w:val="12F59B89"/>
    <w:rsid w:val="1331EEF5"/>
    <w:rsid w:val="1338C9D7"/>
    <w:rsid w:val="1343043C"/>
    <w:rsid w:val="1368D296"/>
    <w:rsid w:val="13F0A96D"/>
    <w:rsid w:val="1415491F"/>
    <w:rsid w:val="14263D30"/>
    <w:rsid w:val="1428D910"/>
    <w:rsid w:val="145E28BF"/>
    <w:rsid w:val="14686AAA"/>
    <w:rsid w:val="1493E0B4"/>
    <w:rsid w:val="14C3874C"/>
    <w:rsid w:val="14C68412"/>
    <w:rsid w:val="14EEC2C3"/>
    <w:rsid w:val="15252EE8"/>
    <w:rsid w:val="153C1BD8"/>
    <w:rsid w:val="15886F43"/>
    <w:rsid w:val="15A410AA"/>
    <w:rsid w:val="15C6E566"/>
    <w:rsid w:val="15C70FCB"/>
    <w:rsid w:val="162B31B4"/>
    <w:rsid w:val="1631148A"/>
    <w:rsid w:val="1683841A"/>
    <w:rsid w:val="16DD97E8"/>
    <w:rsid w:val="16EC9179"/>
    <w:rsid w:val="16F2A373"/>
    <w:rsid w:val="1712A2E9"/>
    <w:rsid w:val="171F769C"/>
    <w:rsid w:val="176D473B"/>
    <w:rsid w:val="179B3A99"/>
    <w:rsid w:val="17AE6B4C"/>
    <w:rsid w:val="17B6B759"/>
    <w:rsid w:val="17B97F05"/>
    <w:rsid w:val="17D092B4"/>
    <w:rsid w:val="1833E28F"/>
    <w:rsid w:val="184FE25D"/>
    <w:rsid w:val="188BDBF0"/>
    <w:rsid w:val="1894D93F"/>
    <w:rsid w:val="18B243EF"/>
    <w:rsid w:val="18DA0569"/>
    <w:rsid w:val="19170791"/>
    <w:rsid w:val="191740CA"/>
    <w:rsid w:val="191FB7FC"/>
    <w:rsid w:val="1929CFD3"/>
    <w:rsid w:val="198E0C61"/>
    <w:rsid w:val="1995D260"/>
    <w:rsid w:val="19A89592"/>
    <w:rsid w:val="19AD7C5E"/>
    <w:rsid w:val="19D57569"/>
    <w:rsid w:val="19D84CD8"/>
    <w:rsid w:val="1A19C325"/>
    <w:rsid w:val="1A27C353"/>
    <w:rsid w:val="1A456202"/>
    <w:rsid w:val="1A4D5D2A"/>
    <w:rsid w:val="1A519C2F"/>
    <w:rsid w:val="1A5B86B8"/>
    <w:rsid w:val="1A7BA7C5"/>
    <w:rsid w:val="1AA3A7E3"/>
    <w:rsid w:val="1ABCFE78"/>
    <w:rsid w:val="1AF0884F"/>
    <w:rsid w:val="1AFE9EF4"/>
    <w:rsid w:val="1B1320B1"/>
    <w:rsid w:val="1B1586E4"/>
    <w:rsid w:val="1B290999"/>
    <w:rsid w:val="1B525AF4"/>
    <w:rsid w:val="1B59EE25"/>
    <w:rsid w:val="1B5F390D"/>
    <w:rsid w:val="1B80D3A0"/>
    <w:rsid w:val="1BB534EC"/>
    <w:rsid w:val="1C1AF9A2"/>
    <w:rsid w:val="1C9BDE21"/>
    <w:rsid w:val="1CAB7E96"/>
    <w:rsid w:val="1CB4491A"/>
    <w:rsid w:val="1D2DDEEA"/>
    <w:rsid w:val="1D339561"/>
    <w:rsid w:val="1D5AA0B3"/>
    <w:rsid w:val="1E1790C9"/>
    <w:rsid w:val="1E25C6EC"/>
    <w:rsid w:val="1E3E3D48"/>
    <w:rsid w:val="1E5D3C10"/>
    <w:rsid w:val="1E7FB64A"/>
    <w:rsid w:val="1E9B0B34"/>
    <w:rsid w:val="1EA4FF65"/>
    <w:rsid w:val="1EC02BF6"/>
    <w:rsid w:val="1EC1A009"/>
    <w:rsid w:val="1ECDA7AE"/>
    <w:rsid w:val="1EF78F9E"/>
    <w:rsid w:val="1EF93003"/>
    <w:rsid w:val="1F22E9AC"/>
    <w:rsid w:val="1F321161"/>
    <w:rsid w:val="1F3293AA"/>
    <w:rsid w:val="1F5E989A"/>
    <w:rsid w:val="1F6C9F7E"/>
    <w:rsid w:val="1F862CBA"/>
    <w:rsid w:val="1F9BAC6B"/>
    <w:rsid w:val="20025E4E"/>
    <w:rsid w:val="201ED837"/>
    <w:rsid w:val="202C863F"/>
    <w:rsid w:val="2052D4E6"/>
    <w:rsid w:val="205B0A48"/>
    <w:rsid w:val="20622217"/>
    <w:rsid w:val="206F95EC"/>
    <w:rsid w:val="208C9104"/>
    <w:rsid w:val="20BBAE6E"/>
    <w:rsid w:val="20E78683"/>
    <w:rsid w:val="20EA17A1"/>
    <w:rsid w:val="2109308D"/>
    <w:rsid w:val="2118E117"/>
    <w:rsid w:val="212B70F0"/>
    <w:rsid w:val="212C8B74"/>
    <w:rsid w:val="21560E35"/>
    <w:rsid w:val="21616B0B"/>
    <w:rsid w:val="2193AEFB"/>
    <w:rsid w:val="2207FE2E"/>
    <w:rsid w:val="222CAC35"/>
    <w:rsid w:val="224CB92D"/>
    <w:rsid w:val="225CE1F6"/>
    <w:rsid w:val="2263E9C0"/>
    <w:rsid w:val="22AA263C"/>
    <w:rsid w:val="22DB0A62"/>
    <w:rsid w:val="22E7CFBB"/>
    <w:rsid w:val="22FA011F"/>
    <w:rsid w:val="22FA2CD0"/>
    <w:rsid w:val="23030E94"/>
    <w:rsid w:val="232717A6"/>
    <w:rsid w:val="232FE32C"/>
    <w:rsid w:val="235E8814"/>
    <w:rsid w:val="23622E03"/>
    <w:rsid w:val="239D7B42"/>
    <w:rsid w:val="23A66D5D"/>
    <w:rsid w:val="23A6BB26"/>
    <w:rsid w:val="23AA9277"/>
    <w:rsid w:val="23BE6396"/>
    <w:rsid w:val="240CDDE6"/>
    <w:rsid w:val="240F8594"/>
    <w:rsid w:val="24232B1F"/>
    <w:rsid w:val="24274FC4"/>
    <w:rsid w:val="243FE8FB"/>
    <w:rsid w:val="2444A429"/>
    <w:rsid w:val="24826F73"/>
    <w:rsid w:val="24858CE4"/>
    <w:rsid w:val="24A1C23A"/>
    <w:rsid w:val="24C4CDB9"/>
    <w:rsid w:val="24D71DFA"/>
    <w:rsid w:val="24EF4FCA"/>
    <w:rsid w:val="2546CE11"/>
    <w:rsid w:val="254B0896"/>
    <w:rsid w:val="2551369B"/>
    <w:rsid w:val="2571E8AD"/>
    <w:rsid w:val="25A7E18C"/>
    <w:rsid w:val="25BD2FDC"/>
    <w:rsid w:val="25D0DAE1"/>
    <w:rsid w:val="25DB5347"/>
    <w:rsid w:val="260A75F6"/>
    <w:rsid w:val="260AD945"/>
    <w:rsid w:val="2613A1D0"/>
    <w:rsid w:val="263D3648"/>
    <w:rsid w:val="26C9FCF5"/>
    <w:rsid w:val="26D4026A"/>
    <w:rsid w:val="26D62C50"/>
    <w:rsid w:val="270A1E51"/>
    <w:rsid w:val="270C723D"/>
    <w:rsid w:val="271A7C0F"/>
    <w:rsid w:val="271F1EA9"/>
    <w:rsid w:val="274EF07B"/>
    <w:rsid w:val="275010A3"/>
    <w:rsid w:val="278D2F3D"/>
    <w:rsid w:val="27AA55D2"/>
    <w:rsid w:val="27C32D55"/>
    <w:rsid w:val="281B7E6A"/>
    <w:rsid w:val="2822E382"/>
    <w:rsid w:val="282B1335"/>
    <w:rsid w:val="28519779"/>
    <w:rsid w:val="28722797"/>
    <w:rsid w:val="288B2D98"/>
    <w:rsid w:val="28A5BCEE"/>
    <w:rsid w:val="28A929D3"/>
    <w:rsid w:val="28B4DA15"/>
    <w:rsid w:val="28B61028"/>
    <w:rsid w:val="28D13F9E"/>
    <w:rsid w:val="28F25CFE"/>
    <w:rsid w:val="28FD8263"/>
    <w:rsid w:val="291553A1"/>
    <w:rsid w:val="293788CE"/>
    <w:rsid w:val="293B0312"/>
    <w:rsid w:val="295F5789"/>
    <w:rsid w:val="297E65CE"/>
    <w:rsid w:val="2995C2AD"/>
    <w:rsid w:val="299B4964"/>
    <w:rsid w:val="29AD470B"/>
    <w:rsid w:val="29C52DBA"/>
    <w:rsid w:val="29C80626"/>
    <w:rsid w:val="29CD3D5B"/>
    <w:rsid w:val="29EE234F"/>
    <w:rsid w:val="29F9F495"/>
    <w:rsid w:val="2A001484"/>
    <w:rsid w:val="2A1014C6"/>
    <w:rsid w:val="2A2B4B47"/>
    <w:rsid w:val="2A3145EE"/>
    <w:rsid w:val="2A493F28"/>
    <w:rsid w:val="2A50AA76"/>
    <w:rsid w:val="2AC07150"/>
    <w:rsid w:val="2AC68865"/>
    <w:rsid w:val="2AD25336"/>
    <w:rsid w:val="2AFD5EC8"/>
    <w:rsid w:val="2B079CC4"/>
    <w:rsid w:val="2B07CD16"/>
    <w:rsid w:val="2B32DE9F"/>
    <w:rsid w:val="2B4E5E2A"/>
    <w:rsid w:val="2B5A6C98"/>
    <w:rsid w:val="2B94F91F"/>
    <w:rsid w:val="2BD29020"/>
    <w:rsid w:val="2BDDD056"/>
    <w:rsid w:val="2BEC7AD7"/>
    <w:rsid w:val="2C023A2C"/>
    <w:rsid w:val="2C137C15"/>
    <w:rsid w:val="2C2F796F"/>
    <w:rsid w:val="2CB43B12"/>
    <w:rsid w:val="2CD0E248"/>
    <w:rsid w:val="2CF371A3"/>
    <w:rsid w:val="2CFAE781"/>
    <w:rsid w:val="2D1CA155"/>
    <w:rsid w:val="2D2C79E4"/>
    <w:rsid w:val="2D3E5591"/>
    <w:rsid w:val="2D3F8C13"/>
    <w:rsid w:val="2D48A822"/>
    <w:rsid w:val="2D9A13A3"/>
    <w:rsid w:val="2DEF7123"/>
    <w:rsid w:val="2E04BD5E"/>
    <w:rsid w:val="2E23F1D9"/>
    <w:rsid w:val="2E500B73"/>
    <w:rsid w:val="2E6E718B"/>
    <w:rsid w:val="2E92B3E4"/>
    <w:rsid w:val="2E9E6465"/>
    <w:rsid w:val="2EA63519"/>
    <w:rsid w:val="2F0A5E10"/>
    <w:rsid w:val="2F5CAA0F"/>
    <w:rsid w:val="2F8C9BFC"/>
    <w:rsid w:val="2F93E273"/>
    <w:rsid w:val="2F9774C8"/>
    <w:rsid w:val="2FA8EC13"/>
    <w:rsid w:val="2FAEACBB"/>
    <w:rsid w:val="2FBEB92F"/>
    <w:rsid w:val="2FE4039C"/>
    <w:rsid w:val="30037C14"/>
    <w:rsid w:val="306544A2"/>
    <w:rsid w:val="306CE0B4"/>
    <w:rsid w:val="307FB7E0"/>
    <w:rsid w:val="30F47E83"/>
    <w:rsid w:val="30F9F519"/>
    <w:rsid w:val="310C450B"/>
    <w:rsid w:val="312516A6"/>
    <w:rsid w:val="31286C5D"/>
    <w:rsid w:val="315C751B"/>
    <w:rsid w:val="31604B26"/>
    <w:rsid w:val="316E637A"/>
    <w:rsid w:val="317E88AC"/>
    <w:rsid w:val="319076C0"/>
    <w:rsid w:val="319FF6C2"/>
    <w:rsid w:val="3230008B"/>
    <w:rsid w:val="325B1B25"/>
    <w:rsid w:val="325E2250"/>
    <w:rsid w:val="3266EE09"/>
    <w:rsid w:val="32890E29"/>
    <w:rsid w:val="32C7C0ED"/>
    <w:rsid w:val="32D805CF"/>
    <w:rsid w:val="32F69F9B"/>
    <w:rsid w:val="32F929D4"/>
    <w:rsid w:val="32FCCAB3"/>
    <w:rsid w:val="33073012"/>
    <w:rsid w:val="3315BCD7"/>
    <w:rsid w:val="333DC32D"/>
    <w:rsid w:val="33402A21"/>
    <w:rsid w:val="339FE570"/>
    <w:rsid w:val="33E57D69"/>
    <w:rsid w:val="3411E78A"/>
    <w:rsid w:val="345FD2F3"/>
    <w:rsid w:val="347B439B"/>
    <w:rsid w:val="348C5905"/>
    <w:rsid w:val="34C927F7"/>
    <w:rsid w:val="34D35712"/>
    <w:rsid w:val="34D428AD"/>
    <w:rsid w:val="34DA82DB"/>
    <w:rsid w:val="34E02A9B"/>
    <w:rsid w:val="34E616A9"/>
    <w:rsid w:val="35148850"/>
    <w:rsid w:val="3520C205"/>
    <w:rsid w:val="3521E37D"/>
    <w:rsid w:val="3522FAEE"/>
    <w:rsid w:val="3595F659"/>
    <w:rsid w:val="35A5B208"/>
    <w:rsid w:val="35CE5322"/>
    <w:rsid w:val="35CF272D"/>
    <w:rsid w:val="35E831BD"/>
    <w:rsid w:val="35F3E3B9"/>
    <w:rsid w:val="3601A953"/>
    <w:rsid w:val="3624BA36"/>
    <w:rsid w:val="36640E73"/>
    <w:rsid w:val="3675594A"/>
    <w:rsid w:val="36B09224"/>
    <w:rsid w:val="36BECB4F"/>
    <w:rsid w:val="36C50FA0"/>
    <w:rsid w:val="36D3E6BE"/>
    <w:rsid w:val="36D87AAB"/>
    <w:rsid w:val="373ECD90"/>
    <w:rsid w:val="375824B4"/>
    <w:rsid w:val="3785CBFB"/>
    <w:rsid w:val="37A28077"/>
    <w:rsid w:val="37A7D5E7"/>
    <w:rsid w:val="37BE2FDA"/>
    <w:rsid w:val="385A8829"/>
    <w:rsid w:val="388AC9C5"/>
    <w:rsid w:val="3895AEC6"/>
    <w:rsid w:val="3896064B"/>
    <w:rsid w:val="38BF13F0"/>
    <w:rsid w:val="38C4B74D"/>
    <w:rsid w:val="39022004"/>
    <w:rsid w:val="3939A116"/>
    <w:rsid w:val="395C2924"/>
    <w:rsid w:val="3988F78A"/>
    <w:rsid w:val="3992950C"/>
    <w:rsid w:val="39E0CCEE"/>
    <w:rsid w:val="3A202EAD"/>
    <w:rsid w:val="3A71BDD6"/>
    <w:rsid w:val="3A78A790"/>
    <w:rsid w:val="3A7FDB5C"/>
    <w:rsid w:val="3ACF2D7B"/>
    <w:rsid w:val="3AD33D4E"/>
    <w:rsid w:val="3B004E82"/>
    <w:rsid w:val="3B1CEC13"/>
    <w:rsid w:val="3B2FFE9F"/>
    <w:rsid w:val="3B3F8591"/>
    <w:rsid w:val="3B4F5DEA"/>
    <w:rsid w:val="3B64270E"/>
    <w:rsid w:val="3B86A3FA"/>
    <w:rsid w:val="3BA21229"/>
    <w:rsid w:val="3BBC89F1"/>
    <w:rsid w:val="3C22D1E8"/>
    <w:rsid w:val="3D137EF1"/>
    <w:rsid w:val="3D46F896"/>
    <w:rsid w:val="3D712E78"/>
    <w:rsid w:val="3DC245F2"/>
    <w:rsid w:val="3DD2A7C4"/>
    <w:rsid w:val="3E011F80"/>
    <w:rsid w:val="3E1A86A0"/>
    <w:rsid w:val="3E468FCD"/>
    <w:rsid w:val="3E72A937"/>
    <w:rsid w:val="3E7492C6"/>
    <w:rsid w:val="3E7FD2B0"/>
    <w:rsid w:val="3EADB024"/>
    <w:rsid w:val="3EB2778B"/>
    <w:rsid w:val="3ED8CEDD"/>
    <w:rsid w:val="3EE4AFAD"/>
    <w:rsid w:val="3EEC376C"/>
    <w:rsid w:val="3EF87310"/>
    <w:rsid w:val="3F0AF181"/>
    <w:rsid w:val="3F13DAB5"/>
    <w:rsid w:val="3F4E0817"/>
    <w:rsid w:val="3F9C0B58"/>
    <w:rsid w:val="3FEA00F2"/>
    <w:rsid w:val="3FEE4218"/>
    <w:rsid w:val="401172B3"/>
    <w:rsid w:val="404A74BB"/>
    <w:rsid w:val="407EE1B5"/>
    <w:rsid w:val="40F9830E"/>
    <w:rsid w:val="41024B28"/>
    <w:rsid w:val="4126A6C6"/>
    <w:rsid w:val="412B8DC4"/>
    <w:rsid w:val="415A46BE"/>
    <w:rsid w:val="416F3F99"/>
    <w:rsid w:val="4177C6B0"/>
    <w:rsid w:val="41B34C0A"/>
    <w:rsid w:val="41B36BCE"/>
    <w:rsid w:val="41CAE138"/>
    <w:rsid w:val="41CB6B25"/>
    <w:rsid w:val="41DC93DF"/>
    <w:rsid w:val="421C8340"/>
    <w:rsid w:val="42351F1E"/>
    <w:rsid w:val="4249CA35"/>
    <w:rsid w:val="425A0D5E"/>
    <w:rsid w:val="42CA669A"/>
    <w:rsid w:val="42ED16C9"/>
    <w:rsid w:val="43059126"/>
    <w:rsid w:val="430C485C"/>
    <w:rsid w:val="435EDD10"/>
    <w:rsid w:val="43871B52"/>
    <w:rsid w:val="4397C718"/>
    <w:rsid w:val="43B487A6"/>
    <w:rsid w:val="43B971B7"/>
    <w:rsid w:val="43D0EC50"/>
    <w:rsid w:val="43D569F2"/>
    <w:rsid w:val="43E14F3F"/>
    <w:rsid w:val="43E76574"/>
    <w:rsid w:val="44309800"/>
    <w:rsid w:val="443783F1"/>
    <w:rsid w:val="447CC705"/>
    <w:rsid w:val="4491E780"/>
    <w:rsid w:val="44C58725"/>
    <w:rsid w:val="44D71605"/>
    <w:rsid w:val="4531A0B9"/>
    <w:rsid w:val="4547DC8C"/>
    <w:rsid w:val="4557185F"/>
    <w:rsid w:val="45688BC9"/>
    <w:rsid w:val="4569F3DC"/>
    <w:rsid w:val="4577C277"/>
    <w:rsid w:val="45A5E925"/>
    <w:rsid w:val="4603EDD6"/>
    <w:rsid w:val="460454A9"/>
    <w:rsid w:val="46080CEA"/>
    <w:rsid w:val="463A2505"/>
    <w:rsid w:val="46520659"/>
    <w:rsid w:val="465A0D58"/>
    <w:rsid w:val="46650E2C"/>
    <w:rsid w:val="4678F65D"/>
    <w:rsid w:val="46792DAD"/>
    <w:rsid w:val="46841B7D"/>
    <w:rsid w:val="4692C0D5"/>
    <w:rsid w:val="46A64A79"/>
    <w:rsid w:val="46BB829D"/>
    <w:rsid w:val="46DF5A16"/>
    <w:rsid w:val="46EEEF65"/>
    <w:rsid w:val="46F429CE"/>
    <w:rsid w:val="46F695C5"/>
    <w:rsid w:val="4752664A"/>
    <w:rsid w:val="47537F27"/>
    <w:rsid w:val="47D9E89A"/>
    <w:rsid w:val="47FF20AD"/>
    <w:rsid w:val="482631FD"/>
    <w:rsid w:val="482A9039"/>
    <w:rsid w:val="483C312E"/>
    <w:rsid w:val="483D051B"/>
    <w:rsid w:val="4841AB60"/>
    <w:rsid w:val="48420240"/>
    <w:rsid w:val="4858A7EE"/>
    <w:rsid w:val="488DD408"/>
    <w:rsid w:val="4897FB80"/>
    <w:rsid w:val="48A8DB15"/>
    <w:rsid w:val="48B8217D"/>
    <w:rsid w:val="48FA48C8"/>
    <w:rsid w:val="490F3EC3"/>
    <w:rsid w:val="491351E6"/>
    <w:rsid w:val="4926854F"/>
    <w:rsid w:val="49303A90"/>
    <w:rsid w:val="49525DCE"/>
    <w:rsid w:val="4961C3A4"/>
    <w:rsid w:val="49740B8E"/>
    <w:rsid w:val="497FE872"/>
    <w:rsid w:val="49B51106"/>
    <w:rsid w:val="49E6AE2F"/>
    <w:rsid w:val="49FCE89B"/>
    <w:rsid w:val="4A01553E"/>
    <w:rsid w:val="4A074665"/>
    <w:rsid w:val="4A1BBAF6"/>
    <w:rsid w:val="4A2E0C69"/>
    <w:rsid w:val="4A44AB76"/>
    <w:rsid w:val="4A4A82D7"/>
    <w:rsid w:val="4A92DE47"/>
    <w:rsid w:val="4AC255B0"/>
    <w:rsid w:val="4ADFD7AF"/>
    <w:rsid w:val="4AF3FDC2"/>
    <w:rsid w:val="4B60A7DF"/>
    <w:rsid w:val="4B6A7903"/>
    <w:rsid w:val="4B7DC95B"/>
    <w:rsid w:val="4BA2EFE0"/>
    <w:rsid w:val="4BA3E5B1"/>
    <w:rsid w:val="4BB2A25B"/>
    <w:rsid w:val="4BC7537A"/>
    <w:rsid w:val="4BD8D034"/>
    <w:rsid w:val="4BE56197"/>
    <w:rsid w:val="4C0E67C2"/>
    <w:rsid w:val="4C22C932"/>
    <w:rsid w:val="4C54A7A0"/>
    <w:rsid w:val="4C8C64BC"/>
    <w:rsid w:val="4CAE14C8"/>
    <w:rsid w:val="4CC666EF"/>
    <w:rsid w:val="4D020D58"/>
    <w:rsid w:val="4D2D3E0E"/>
    <w:rsid w:val="4D3396F7"/>
    <w:rsid w:val="4D494529"/>
    <w:rsid w:val="4D6323DB"/>
    <w:rsid w:val="4D6FFD74"/>
    <w:rsid w:val="4DA30576"/>
    <w:rsid w:val="4DDDCD98"/>
    <w:rsid w:val="4E182CE2"/>
    <w:rsid w:val="4E240D77"/>
    <w:rsid w:val="4E28F42A"/>
    <w:rsid w:val="4E312ED5"/>
    <w:rsid w:val="4E7A6E4B"/>
    <w:rsid w:val="4E8D23AA"/>
    <w:rsid w:val="4EDA3FB2"/>
    <w:rsid w:val="4EDF12A7"/>
    <w:rsid w:val="4F0A2D2E"/>
    <w:rsid w:val="4F0E0DC2"/>
    <w:rsid w:val="4F18B6CF"/>
    <w:rsid w:val="4F3508EE"/>
    <w:rsid w:val="4F3E543E"/>
    <w:rsid w:val="4F4BE694"/>
    <w:rsid w:val="4F7EA1F4"/>
    <w:rsid w:val="4F7EE088"/>
    <w:rsid w:val="4FDA45B9"/>
    <w:rsid w:val="4FDEE1F5"/>
    <w:rsid w:val="4FEAC9A9"/>
    <w:rsid w:val="5001D244"/>
    <w:rsid w:val="502320DA"/>
    <w:rsid w:val="50477DB7"/>
    <w:rsid w:val="505E58D4"/>
    <w:rsid w:val="506FB026"/>
    <w:rsid w:val="509AC6F2"/>
    <w:rsid w:val="50EDE0D8"/>
    <w:rsid w:val="512DA940"/>
    <w:rsid w:val="513AA9AD"/>
    <w:rsid w:val="515B1C12"/>
    <w:rsid w:val="519196D9"/>
    <w:rsid w:val="51C01990"/>
    <w:rsid w:val="51C2D0BE"/>
    <w:rsid w:val="51D42F8D"/>
    <w:rsid w:val="51E31988"/>
    <w:rsid w:val="51F07A6C"/>
    <w:rsid w:val="51FF400F"/>
    <w:rsid w:val="521C44E8"/>
    <w:rsid w:val="52308D83"/>
    <w:rsid w:val="527EFAD6"/>
    <w:rsid w:val="53333831"/>
    <w:rsid w:val="533C69E4"/>
    <w:rsid w:val="534DACD2"/>
    <w:rsid w:val="53643552"/>
    <w:rsid w:val="536C0EF3"/>
    <w:rsid w:val="536FE157"/>
    <w:rsid w:val="538DDEA2"/>
    <w:rsid w:val="5392D487"/>
    <w:rsid w:val="53EB5B4A"/>
    <w:rsid w:val="53EF0AF9"/>
    <w:rsid w:val="53F5F992"/>
    <w:rsid w:val="53F67E97"/>
    <w:rsid w:val="53F9303B"/>
    <w:rsid w:val="54067CB9"/>
    <w:rsid w:val="540E72A3"/>
    <w:rsid w:val="543E0E6B"/>
    <w:rsid w:val="544AC944"/>
    <w:rsid w:val="545056FE"/>
    <w:rsid w:val="5488A048"/>
    <w:rsid w:val="54A91201"/>
    <w:rsid w:val="54C087B4"/>
    <w:rsid w:val="54E28CC7"/>
    <w:rsid w:val="5505E66E"/>
    <w:rsid w:val="5535D79E"/>
    <w:rsid w:val="55600AA4"/>
    <w:rsid w:val="55B34D68"/>
    <w:rsid w:val="55C8797A"/>
    <w:rsid w:val="55EB21D5"/>
    <w:rsid w:val="55F0CE7B"/>
    <w:rsid w:val="560FE5F0"/>
    <w:rsid w:val="561D5770"/>
    <w:rsid w:val="56608FC4"/>
    <w:rsid w:val="5662364E"/>
    <w:rsid w:val="566AE3EF"/>
    <w:rsid w:val="57056D7A"/>
    <w:rsid w:val="571A2023"/>
    <w:rsid w:val="572B75A4"/>
    <w:rsid w:val="57706A08"/>
    <w:rsid w:val="578A2BAE"/>
    <w:rsid w:val="57B15A79"/>
    <w:rsid w:val="57E15BC3"/>
    <w:rsid w:val="57E9CDD5"/>
    <w:rsid w:val="57FC1891"/>
    <w:rsid w:val="5803A914"/>
    <w:rsid w:val="583C888A"/>
    <w:rsid w:val="5852AFC1"/>
    <w:rsid w:val="58744E2B"/>
    <w:rsid w:val="5874D4FD"/>
    <w:rsid w:val="5875FCEF"/>
    <w:rsid w:val="5876564F"/>
    <w:rsid w:val="5879865D"/>
    <w:rsid w:val="587B734E"/>
    <w:rsid w:val="58A5EF7D"/>
    <w:rsid w:val="58AEC5BC"/>
    <w:rsid w:val="58AED27A"/>
    <w:rsid w:val="58D7578F"/>
    <w:rsid w:val="58FED2DD"/>
    <w:rsid w:val="591308EC"/>
    <w:rsid w:val="59855CC7"/>
    <w:rsid w:val="599A9EDF"/>
    <w:rsid w:val="59B7A5D7"/>
    <w:rsid w:val="59B9AE04"/>
    <w:rsid w:val="59BDF608"/>
    <w:rsid w:val="59C6499D"/>
    <w:rsid w:val="59F8EFB8"/>
    <w:rsid w:val="5A030630"/>
    <w:rsid w:val="5A587BE4"/>
    <w:rsid w:val="5A763D88"/>
    <w:rsid w:val="5AA2BE27"/>
    <w:rsid w:val="5ADD891E"/>
    <w:rsid w:val="5AE2A64A"/>
    <w:rsid w:val="5B270ED8"/>
    <w:rsid w:val="5B60522E"/>
    <w:rsid w:val="5B649798"/>
    <w:rsid w:val="5B93FAE9"/>
    <w:rsid w:val="5B9B6D68"/>
    <w:rsid w:val="5BBE476C"/>
    <w:rsid w:val="5BDE1E53"/>
    <w:rsid w:val="5C1129F7"/>
    <w:rsid w:val="5C151269"/>
    <w:rsid w:val="5C16CD54"/>
    <w:rsid w:val="5C5426FA"/>
    <w:rsid w:val="5C9DB55D"/>
    <w:rsid w:val="5CF739AB"/>
    <w:rsid w:val="5D0EEE4B"/>
    <w:rsid w:val="5D33E81B"/>
    <w:rsid w:val="5D3F563F"/>
    <w:rsid w:val="5D51C174"/>
    <w:rsid w:val="5D6A2ED8"/>
    <w:rsid w:val="5D789AFE"/>
    <w:rsid w:val="5DB6C239"/>
    <w:rsid w:val="5E01F6E3"/>
    <w:rsid w:val="5E133F32"/>
    <w:rsid w:val="5E17716E"/>
    <w:rsid w:val="5E18037C"/>
    <w:rsid w:val="5E1F43D0"/>
    <w:rsid w:val="5E5CF4AC"/>
    <w:rsid w:val="5E6265D8"/>
    <w:rsid w:val="5E6F90CF"/>
    <w:rsid w:val="5EBB579A"/>
    <w:rsid w:val="5ED8480F"/>
    <w:rsid w:val="5F298826"/>
    <w:rsid w:val="602FE6B6"/>
    <w:rsid w:val="603C3CBC"/>
    <w:rsid w:val="609FAD90"/>
    <w:rsid w:val="60A80161"/>
    <w:rsid w:val="60BB5225"/>
    <w:rsid w:val="6109B5B7"/>
    <w:rsid w:val="616443DC"/>
    <w:rsid w:val="616B4E43"/>
    <w:rsid w:val="619D64E3"/>
    <w:rsid w:val="619FDFFF"/>
    <w:rsid w:val="61A73D49"/>
    <w:rsid w:val="61EF7E9E"/>
    <w:rsid w:val="61F2B855"/>
    <w:rsid w:val="61F551B3"/>
    <w:rsid w:val="622E4D55"/>
    <w:rsid w:val="62339EF0"/>
    <w:rsid w:val="624D5FD7"/>
    <w:rsid w:val="625DA9DB"/>
    <w:rsid w:val="62961FC6"/>
    <w:rsid w:val="629AF251"/>
    <w:rsid w:val="62A8D37D"/>
    <w:rsid w:val="62CCA3F6"/>
    <w:rsid w:val="6329FD02"/>
    <w:rsid w:val="6359BBA1"/>
    <w:rsid w:val="63AD7EFA"/>
    <w:rsid w:val="64019253"/>
    <w:rsid w:val="6408754D"/>
    <w:rsid w:val="6421437B"/>
    <w:rsid w:val="64294330"/>
    <w:rsid w:val="642C699F"/>
    <w:rsid w:val="64487010"/>
    <w:rsid w:val="6449B2B7"/>
    <w:rsid w:val="647E6AEE"/>
    <w:rsid w:val="64874946"/>
    <w:rsid w:val="64B846DB"/>
    <w:rsid w:val="64C35540"/>
    <w:rsid w:val="64DA9F14"/>
    <w:rsid w:val="64E51158"/>
    <w:rsid w:val="64F043CD"/>
    <w:rsid w:val="651CF73F"/>
    <w:rsid w:val="65530D4C"/>
    <w:rsid w:val="6559F656"/>
    <w:rsid w:val="659A0290"/>
    <w:rsid w:val="65AF56D6"/>
    <w:rsid w:val="65C77034"/>
    <w:rsid w:val="65E1F162"/>
    <w:rsid w:val="66138832"/>
    <w:rsid w:val="661CABCD"/>
    <w:rsid w:val="66397BCA"/>
    <w:rsid w:val="6645CEC5"/>
    <w:rsid w:val="66619DC4"/>
    <w:rsid w:val="66A2229D"/>
    <w:rsid w:val="66AAD7F5"/>
    <w:rsid w:val="66B7FD01"/>
    <w:rsid w:val="66C41D41"/>
    <w:rsid w:val="66FA1441"/>
    <w:rsid w:val="6705AEE2"/>
    <w:rsid w:val="670EEF14"/>
    <w:rsid w:val="67230257"/>
    <w:rsid w:val="6740BBF1"/>
    <w:rsid w:val="6782C174"/>
    <w:rsid w:val="67AF99DE"/>
    <w:rsid w:val="67B1DE18"/>
    <w:rsid w:val="67B24542"/>
    <w:rsid w:val="67C7ED53"/>
    <w:rsid w:val="67E080E6"/>
    <w:rsid w:val="67FA3856"/>
    <w:rsid w:val="68044312"/>
    <w:rsid w:val="68514BD2"/>
    <w:rsid w:val="68904C21"/>
    <w:rsid w:val="68916790"/>
    <w:rsid w:val="68A422EB"/>
    <w:rsid w:val="68B52E5A"/>
    <w:rsid w:val="68E9FBE3"/>
    <w:rsid w:val="69059130"/>
    <w:rsid w:val="69159BF6"/>
    <w:rsid w:val="6958269E"/>
    <w:rsid w:val="695E9B4B"/>
    <w:rsid w:val="69788F62"/>
    <w:rsid w:val="697E0214"/>
    <w:rsid w:val="69B08FEB"/>
    <w:rsid w:val="69DA99E4"/>
    <w:rsid w:val="6A0BDDB8"/>
    <w:rsid w:val="6A42B8A1"/>
    <w:rsid w:val="6A9702D3"/>
    <w:rsid w:val="6AD92E39"/>
    <w:rsid w:val="6AE1C2BF"/>
    <w:rsid w:val="6AFB735B"/>
    <w:rsid w:val="6B15D2ED"/>
    <w:rsid w:val="6B1A2836"/>
    <w:rsid w:val="6B5D75C3"/>
    <w:rsid w:val="6B7DE24F"/>
    <w:rsid w:val="6B9EBA61"/>
    <w:rsid w:val="6BAABDF5"/>
    <w:rsid w:val="6BC2B762"/>
    <w:rsid w:val="6BD9C256"/>
    <w:rsid w:val="6C3C3E4F"/>
    <w:rsid w:val="6C67B2C2"/>
    <w:rsid w:val="6CA9A28F"/>
    <w:rsid w:val="6CD8E0EC"/>
    <w:rsid w:val="6D7592B7"/>
    <w:rsid w:val="6D79D889"/>
    <w:rsid w:val="6DC0FF00"/>
    <w:rsid w:val="6DC3E86B"/>
    <w:rsid w:val="6DF4DA16"/>
    <w:rsid w:val="6E5C89B6"/>
    <w:rsid w:val="6E5D1CF0"/>
    <w:rsid w:val="6E7656C9"/>
    <w:rsid w:val="6E83D571"/>
    <w:rsid w:val="6EB94E82"/>
    <w:rsid w:val="6EDB68D0"/>
    <w:rsid w:val="6F0D5576"/>
    <w:rsid w:val="6F59386C"/>
    <w:rsid w:val="6F7BD55A"/>
    <w:rsid w:val="6F8B693F"/>
    <w:rsid w:val="6F92F42D"/>
    <w:rsid w:val="6FC7B3F2"/>
    <w:rsid w:val="70002ACF"/>
    <w:rsid w:val="70067D75"/>
    <w:rsid w:val="7009A327"/>
    <w:rsid w:val="7011ABD2"/>
    <w:rsid w:val="70190494"/>
    <w:rsid w:val="709718F2"/>
    <w:rsid w:val="709E0159"/>
    <w:rsid w:val="70A2BF11"/>
    <w:rsid w:val="70A3C443"/>
    <w:rsid w:val="70C5BE53"/>
    <w:rsid w:val="712108BB"/>
    <w:rsid w:val="71744386"/>
    <w:rsid w:val="718606CF"/>
    <w:rsid w:val="71924BF3"/>
    <w:rsid w:val="71934279"/>
    <w:rsid w:val="71B9376B"/>
    <w:rsid w:val="71C8738C"/>
    <w:rsid w:val="71E12AC9"/>
    <w:rsid w:val="72144D95"/>
    <w:rsid w:val="72819A23"/>
    <w:rsid w:val="728EC576"/>
    <w:rsid w:val="72957507"/>
    <w:rsid w:val="72DEFE82"/>
    <w:rsid w:val="72E1CB0F"/>
    <w:rsid w:val="7302ABB3"/>
    <w:rsid w:val="737F469E"/>
    <w:rsid w:val="73B90C5D"/>
    <w:rsid w:val="73C6FDFB"/>
    <w:rsid w:val="74547884"/>
    <w:rsid w:val="746FE705"/>
    <w:rsid w:val="748AB19D"/>
    <w:rsid w:val="74900E34"/>
    <w:rsid w:val="749BB2C4"/>
    <w:rsid w:val="74B05163"/>
    <w:rsid w:val="74C32824"/>
    <w:rsid w:val="74C80CB2"/>
    <w:rsid w:val="74EC490B"/>
    <w:rsid w:val="74F316F5"/>
    <w:rsid w:val="74FDCC55"/>
    <w:rsid w:val="75116B0F"/>
    <w:rsid w:val="7515683D"/>
    <w:rsid w:val="751ABA8F"/>
    <w:rsid w:val="756B1C83"/>
    <w:rsid w:val="758B95A4"/>
    <w:rsid w:val="75917461"/>
    <w:rsid w:val="759FC884"/>
    <w:rsid w:val="75A99CB3"/>
    <w:rsid w:val="75AD6184"/>
    <w:rsid w:val="75C81F12"/>
    <w:rsid w:val="75FB4050"/>
    <w:rsid w:val="75FBB95C"/>
    <w:rsid w:val="7605520B"/>
    <w:rsid w:val="762230A3"/>
    <w:rsid w:val="764AADD3"/>
    <w:rsid w:val="76936E7C"/>
    <w:rsid w:val="76A4025F"/>
    <w:rsid w:val="76F1C10D"/>
    <w:rsid w:val="77531DBE"/>
    <w:rsid w:val="77565551"/>
    <w:rsid w:val="776F8CBC"/>
    <w:rsid w:val="785EE7E0"/>
    <w:rsid w:val="786D5145"/>
    <w:rsid w:val="786DFA18"/>
    <w:rsid w:val="78768924"/>
    <w:rsid w:val="787EE35C"/>
    <w:rsid w:val="78BD2211"/>
    <w:rsid w:val="78CE827A"/>
    <w:rsid w:val="78EBBF65"/>
    <w:rsid w:val="78F6FC7E"/>
    <w:rsid w:val="791E9F9C"/>
    <w:rsid w:val="794AD978"/>
    <w:rsid w:val="79734CD4"/>
    <w:rsid w:val="79ABA81F"/>
    <w:rsid w:val="79BF9D21"/>
    <w:rsid w:val="79C68818"/>
    <w:rsid w:val="79CBAA7D"/>
    <w:rsid w:val="7AB3CDC4"/>
    <w:rsid w:val="7AB45E27"/>
    <w:rsid w:val="7AF69DB5"/>
    <w:rsid w:val="7B1F770B"/>
    <w:rsid w:val="7B218A35"/>
    <w:rsid w:val="7B26B529"/>
    <w:rsid w:val="7B4599AF"/>
    <w:rsid w:val="7B4F1011"/>
    <w:rsid w:val="7B5CF92D"/>
    <w:rsid w:val="7B6EAC08"/>
    <w:rsid w:val="7B703F4C"/>
    <w:rsid w:val="7B7FE900"/>
    <w:rsid w:val="7B874AE9"/>
    <w:rsid w:val="7B8B1685"/>
    <w:rsid w:val="7B932587"/>
    <w:rsid w:val="7B95C04A"/>
    <w:rsid w:val="7BA7377E"/>
    <w:rsid w:val="7BB2989F"/>
    <w:rsid w:val="7C010F8D"/>
    <w:rsid w:val="7C4625F6"/>
    <w:rsid w:val="7C4881CA"/>
    <w:rsid w:val="7C712DA3"/>
    <w:rsid w:val="7C971231"/>
    <w:rsid w:val="7CE2EF43"/>
    <w:rsid w:val="7CEDBF3C"/>
    <w:rsid w:val="7D43D2E7"/>
    <w:rsid w:val="7D69F12E"/>
    <w:rsid w:val="7D78D41F"/>
    <w:rsid w:val="7D8D79DB"/>
    <w:rsid w:val="7DD52A8C"/>
    <w:rsid w:val="7DF1630C"/>
    <w:rsid w:val="7DF8140D"/>
    <w:rsid w:val="7E03F640"/>
    <w:rsid w:val="7E12A659"/>
    <w:rsid w:val="7E2BAE95"/>
    <w:rsid w:val="7E2CA407"/>
    <w:rsid w:val="7E3593F5"/>
    <w:rsid w:val="7E57CCA3"/>
    <w:rsid w:val="7E60BE63"/>
    <w:rsid w:val="7E69799F"/>
    <w:rsid w:val="7EB26835"/>
    <w:rsid w:val="7EB874DC"/>
    <w:rsid w:val="7EFEB437"/>
    <w:rsid w:val="7F05C18F"/>
    <w:rsid w:val="7F2F7468"/>
    <w:rsid w:val="7F465580"/>
    <w:rsid w:val="7FA20163"/>
    <w:rsid w:val="7FE06601"/>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2DCDC"/>
  <w15:chartTrackingRefBased/>
  <w15:docId w15:val="{E742776F-A02D-4611-9B63-F26E3F3B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4A17"/>
    <w:rPr>
      <w:color w:val="0563C1" w:themeColor="hyperlink"/>
      <w:u w:val="single"/>
    </w:rPr>
  </w:style>
  <w:style w:type="character" w:styleId="UnresolvedMention">
    <w:name w:val="Unresolved Mention"/>
    <w:basedOn w:val="DefaultParagraphFont"/>
    <w:uiPriority w:val="99"/>
    <w:semiHidden/>
    <w:unhideWhenUsed/>
    <w:rsid w:val="00DF4A17"/>
    <w:rPr>
      <w:color w:val="605E5C"/>
      <w:shd w:val="clear" w:color="auto" w:fill="E1DFDD"/>
    </w:rPr>
  </w:style>
  <w:style w:type="paragraph" w:styleId="BalloonText">
    <w:name w:val="Balloon Text"/>
    <w:basedOn w:val="Normal"/>
    <w:link w:val="BalloonTextChar"/>
    <w:uiPriority w:val="99"/>
    <w:semiHidden/>
    <w:unhideWhenUsed/>
    <w:rsid w:val="00597A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AFD"/>
    <w:rPr>
      <w:rFonts w:ascii="Segoe UI" w:hAnsi="Segoe UI" w:cs="Segoe UI"/>
      <w:sz w:val="18"/>
      <w:szCs w:val="18"/>
    </w:rPr>
  </w:style>
  <w:style w:type="table" w:styleId="TableGrid">
    <w:name w:val="Table Grid"/>
    <w:basedOn w:val="TableNormal"/>
    <w:uiPriority w:val="39"/>
    <w:rsid w:val="00630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500C"/>
    <w:rPr>
      <w:sz w:val="16"/>
      <w:szCs w:val="16"/>
    </w:rPr>
  </w:style>
  <w:style w:type="paragraph" w:styleId="CommentText">
    <w:name w:val="annotation text"/>
    <w:basedOn w:val="Normal"/>
    <w:link w:val="CommentTextChar"/>
    <w:uiPriority w:val="99"/>
    <w:unhideWhenUsed/>
    <w:rsid w:val="0083500C"/>
    <w:pPr>
      <w:spacing w:line="240" w:lineRule="auto"/>
    </w:pPr>
    <w:rPr>
      <w:sz w:val="20"/>
      <w:szCs w:val="20"/>
    </w:rPr>
  </w:style>
  <w:style w:type="character" w:customStyle="1" w:styleId="CommentTextChar">
    <w:name w:val="Comment Text Char"/>
    <w:basedOn w:val="DefaultParagraphFont"/>
    <w:link w:val="CommentText"/>
    <w:uiPriority w:val="99"/>
    <w:rsid w:val="0083500C"/>
    <w:rPr>
      <w:sz w:val="20"/>
      <w:szCs w:val="20"/>
    </w:rPr>
  </w:style>
  <w:style w:type="paragraph" w:styleId="CommentSubject">
    <w:name w:val="annotation subject"/>
    <w:basedOn w:val="CommentText"/>
    <w:next w:val="CommentText"/>
    <w:link w:val="CommentSubjectChar"/>
    <w:uiPriority w:val="99"/>
    <w:semiHidden/>
    <w:unhideWhenUsed/>
    <w:rsid w:val="0083500C"/>
    <w:rPr>
      <w:b/>
      <w:bCs/>
    </w:rPr>
  </w:style>
  <w:style w:type="character" w:customStyle="1" w:styleId="CommentSubjectChar">
    <w:name w:val="Comment Subject Char"/>
    <w:basedOn w:val="CommentTextChar"/>
    <w:link w:val="CommentSubject"/>
    <w:uiPriority w:val="99"/>
    <w:semiHidden/>
    <w:rsid w:val="0083500C"/>
    <w:rPr>
      <w:b/>
      <w:bCs/>
      <w:sz w:val="20"/>
      <w:szCs w:val="20"/>
    </w:rPr>
  </w:style>
  <w:style w:type="paragraph" w:styleId="Header">
    <w:name w:val="header"/>
    <w:basedOn w:val="Normal"/>
    <w:link w:val="HeaderChar"/>
    <w:unhideWhenUsed/>
    <w:rsid w:val="00152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A14"/>
  </w:style>
  <w:style w:type="paragraph" w:styleId="Footer">
    <w:name w:val="footer"/>
    <w:basedOn w:val="Normal"/>
    <w:link w:val="FooterChar"/>
    <w:uiPriority w:val="99"/>
    <w:unhideWhenUsed/>
    <w:rsid w:val="00152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A14"/>
  </w:style>
  <w:style w:type="paragraph" w:styleId="FootnoteText">
    <w:name w:val="footnote text"/>
    <w:basedOn w:val="Normal"/>
    <w:link w:val="FootnoteTextChar"/>
    <w:uiPriority w:val="99"/>
    <w:semiHidden/>
    <w:unhideWhenUsed/>
    <w:rsid w:val="00F561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617E"/>
    <w:rPr>
      <w:sz w:val="20"/>
      <w:szCs w:val="20"/>
    </w:rPr>
  </w:style>
  <w:style w:type="character" w:styleId="FootnoteReference">
    <w:name w:val="footnote reference"/>
    <w:basedOn w:val="DefaultParagraphFont"/>
    <w:uiPriority w:val="99"/>
    <w:semiHidden/>
    <w:unhideWhenUsed/>
    <w:rsid w:val="00F5617E"/>
    <w:rPr>
      <w:vertAlign w:val="superscript"/>
    </w:rPr>
  </w:style>
  <w:style w:type="paragraph" w:styleId="ListParagraph">
    <w:name w:val="List Paragraph"/>
    <w:basedOn w:val="Normal"/>
    <w:uiPriority w:val="34"/>
    <w:qFormat/>
    <w:rsid w:val="007D66E4"/>
    <w:pPr>
      <w:ind w:left="720"/>
      <w:contextualSpacing/>
    </w:pPr>
  </w:style>
  <w:style w:type="numbering" w:customStyle="1" w:styleId="Style1">
    <w:name w:val="Style1"/>
    <w:uiPriority w:val="99"/>
    <w:rsid w:val="00B52B52"/>
    <w:pPr>
      <w:numPr>
        <w:numId w:val="10"/>
      </w:numPr>
    </w:pPr>
  </w:style>
  <w:style w:type="numbering" w:customStyle="1" w:styleId="Style2">
    <w:name w:val="Style2"/>
    <w:uiPriority w:val="99"/>
    <w:rsid w:val="00B52B52"/>
    <w:pPr>
      <w:numPr>
        <w:numId w:val="11"/>
      </w:numPr>
    </w:pPr>
  </w:style>
  <w:style w:type="paragraph" w:styleId="Revision">
    <w:name w:val="Revision"/>
    <w:hidden/>
    <w:uiPriority w:val="99"/>
    <w:semiHidden/>
    <w:rsid w:val="00F15297"/>
    <w:pPr>
      <w:spacing w:after="0" w:line="240" w:lineRule="auto"/>
    </w:pPr>
  </w:style>
  <w:style w:type="paragraph" w:customStyle="1" w:styleId="paragraph">
    <w:name w:val="paragraph"/>
    <w:basedOn w:val="Normal"/>
    <w:rsid w:val="005235F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DefaultParagraphFont"/>
    <w:rsid w:val="005235F4"/>
  </w:style>
  <w:style w:type="character" w:customStyle="1" w:styleId="eop">
    <w:name w:val="eop"/>
    <w:basedOn w:val="DefaultParagraphFont"/>
    <w:rsid w:val="005235F4"/>
  </w:style>
  <w:style w:type="character" w:styleId="PageNumber">
    <w:name w:val="page number"/>
    <w:basedOn w:val="DefaultParagraphFont"/>
    <w:rsid w:val="008C06D8"/>
  </w:style>
  <w:style w:type="character" w:customStyle="1" w:styleId="findhit">
    <w:name w:val="findhit"/>
    <w:basedOn w:val="DefaultParagraphFont"/>
    <w:rsid w:val="00BD0144"/>
  </w:style>
  <w:style w:type="paragraph" w:styleId="NormalWeb">
    <w:name w:val="Normal (Web)"/>
    <w:basedOn w:val="Normal"/>
    <w:uiPriority w:val="99"/>
    <w:semiHidden/>
    <w:unhideWhenUsed/>
    <w:rsid w:val="00AC5A5E"/>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287535">
      <w:bodyDiv w:val="1"/>
      <w:marLeft w:val="0"/>
      <w:marRight w:val="0"/>
      <w:marTop w:val="0"/>
      <w:marBottom w:val="0"/>
      <w:divBdr>
        <w:top w:val="none" w:sz="0" w:space="0" w:color="auto"/>
        <w:left w:val="none" w:sz="0" w:space="0" w:color="auto"/>
        <w:bottom w:val="none" w:sz="0" w:space="0" w:color="auto"/>
        <w:right w:val="none" w:sz="0" w:space="0" w:color="auto"/>
      </w:divBdr>
      <w:divsChild>
        <w:div w:id="854924346">
          <w:marLeft w:val="0"/>
          <w:marRight w:val="0"/>
          <w:marTop w:val="0"/>
          <w:marBottom w:val="0"/>
          <w:divBdr>
            <w:top w:val="none" w:sz="0" w:space="0" w:color="auto"/>
            <w:left w:val="none" w:sz="0" w:space="0" w:color="auto"/>
            <w:bottom w:val="none" w:sz="0" w:space="0" w:color="auto"/>
            <w:right w:val="none" w:sz="0" w:space="0" w:color="auto"/>
          </w:divBdr>
        </w:div>
        <w:div w:id="1421953627">
          <w:marLeft w:val="0"/>
          <w:marRight w:val="0"/>
          <w:marTop w:val="0"/>
          <w:marBottom w:val="0"/>
          <w:divBdr>
            <w:top w:val="none" w:sz="0" w:space="0" w:color="auto"/>
            <w:left w:val="none" w:sz="0" w:space="0" w:color="auto"/>
            <w:bottom w:val="none" w:sz="0" w:space="0" w:color="auto"/>
            <w:right w:val="none" w:sz="0" w:space="0" w:color="auto"/>
          </w:divBdr>
        </w:div>
        <w:div w:id="1605310333">
          <w:marLeft w:val="0"/>
          <w:marRight w:val="0"/>
          <w:marTop w:val="0"/>
          <w:marBottom w:val="0"/>
          <w:divBdr>
            <w:top w:val="none" w:sz="0" w:space="0" w:color="auto"/>
            <w:left w:val="none" w:sz="0" w:space="0" w:color="auto"/>
            <w:bottom w:val="none" w:sz="0" w:space="0" w:color="auto"/>
            <w:right w:val="none" w:sz="0" w:space="0" w:color="auto"/>
          </w:divBdr>
        </w:div>
      </w:divsChild>
    </w:div>
    <w:div w:id="779104124">
      <w:bodyDiv w:val="1"/>
      <w:marLeft w:val="0"/>
      <w:marRight w:val="0"/>
      <w:marTop w:val="0"/>
      <w:marBottom w:val="0"/>
      <w:divBdr>
        <w:top w:val="none" w:sz="0" w:space="0" w:color="auto"/>
        <w:left w:val="none" w:sz="0" w:space="0" w:color="auto"/>
        <w:bottom w:val="none" w:sz="0" w:space="0" w:color="auto"/>
        <w:right w:val="none" w:sz="0" w:space="0" w:color="auto"/>
      </w:divBdr>
      <w:divsChild>
        <w:div w:id="360908141">
          <w:marLeft w:val="0"/>
          <w:marRight w:val="0"/>
          <w:marTop w:val="0"/>
          <w:marBottom w:val="0"/>
          <w:divBdr>
            <w:top w:val="none" w:sz="0" w:space="0" w:color="auto"/>
            <w:left w:val="none" w:sz="0" w:space="0" w:color="auto"/>
            <w:bottom w:val="none" w:sz="0" w:space="0" w:color="auto"/>
            <w:right w:val="none" w:sz="0" w:space="0" w:color="auto"/>
          </w:divBdr>
        </w:div>
        <w:div w:id="711199275">
          <w:marLeft w:val="0"/>
          <w:marRight w:val="0"/>
          <w:marTop w:val="0"/>
          <w:marBottom w:val="0"/>
          <w:divBdr>
            <w:top w:val="none" w:sz="0" w:space="0" w:color="auto"/>
            <w:left w:val="none" w:sz="0" w:space="0" w:color="auto"/>
            <w:bottom w:val="none" w:sz="0" w:space="0" w:color="auto"/>
            <w:right w:val="none" w:sz="0" w:space="0" w:color="auto"/>
          </w:divBdr>
        </w:div>
        <w:div w:id="780956543">
          <w:marLeft w:val="0"/>
          <w:marRight w:val="0"/>
          <w:marTop w:val="0"/>
          <w:marBottom w:val="0"/>
          <w:divBdr>
            <w:top w:val="none" w:sz="0" w:space="0" w:color="auto"/>
            <w:left w:val="none" w:sz="0" w:space="0" w:color="auto"/>
            <w:bottom w:val="none" w:sz="0" w:space="0" w:color="auto"/>
            <w:right w:val="none" w:sz="0" w:space="0" w:color="auto"/>
          </w:divBdr>
        </w:div>
        <w:div w:id="1803617851">
          <w:marLeft w:val="0"/>
          <w:marRight w:val="0"/>
          <w:marTop w:val="0"/>
          <w:marBottom w:val="0"/>
          <w:divBdr>
            <w:top w:val="none" w:sz="0" w:space="0" w:color="auto"/>
            <w:left w:val="none" w:sz="0" w:space="0" w:color="auto"/>
            <w:bottom w:val="none" w:sz="0" w:space="0" w:color="auto"/>
            <w:right w:val="none" w:sz="0" w:space="0" w:color="auto"/>
          </w:divBdr>
        </w:div>
      </w:divsChild>
    </w:div>
    <w:div w:id="854421328">
      <w:bodyDiv w:val="1"/>
      <w:marLeft w:val="0"/>
      <w:marRight w:val="0"/>
      <w:marTop w:val="0"/>
      <w:marBottom w:val="0"/>
      <w:divBdr>
        <w:top w:val="none" w:sz="0" w:space="0" w:color="auto"/>
        <w:left w:val="none" w:sz="0" w:space="0" w:color="auto"/>
        <w:bottom w:val="none" w:sz="0" w:space="0" w:color="auto"/>
        <w:right w:val="none" w:sz="0" w:space="0" w:color="auto"/>
      </w:divBdr>
    </w:div>
    <w:div w:id="881283520">
      <w:bodyDiv w:val="1"/>
      <w:marLeft w:val="0"/>
      <w:marRight w:val="0"/>
      <w:marTop w:val="0"/>
      <w:marBottom w:val="0"/>
      <w:divBdr>
        <w:top w:val="none" w:sz="0" w:space="0" w:color="auto"/>
        <w:left w:val="none" w:sz="0" w:space="0" w:color="auto"/>
        <w:bottom w:val="none" w:sz="0" w:space="0" w:color="auto"/>
        <w:right w:val="none" w:sz="0" w:space="0" w:color="auto"/>
      </w:divBdr>
      <w:divsChild>
        <w:div w:id="130100815">
          <w:marLeft w:val="0"/>
          <w:marRight w:val="0"/>
          <w:marTop w:val="0"/>
          <w:marBottom w:val="0"/>
          <w:divBdr>
            <w:top w:val="none" w:sz="0" w:space="0" w:color="auto"/>
            <w:left w:val="none" w:sz="0" w:space="0" w:color="auto"/>
            <w:bottom w:val="none" w:sz="0" w:space="0" w:color="auto"/>
            <w:right w:val="none" w:sz="0" w:space="0" w:color="auto"/>
          </w:divBdr>
        </w:div>
        <w:div w:id="131603131">
          <w:marLeft w:val="0"/>
          <w:marRight w:val="0"/>
          <w:marTop w:val="0"/>
          <w:marBottom w:val="0"/>
          <w:divBdr>
            <w:top w:val="none" w:sz="0" w:space="0" w:color="auto"/>
            <w:left w:val="none" w:sz="0" w:space="0" w:color="auto"/>
            <w:bottom w:val="none" w:sz="0" w:space="0" w:color="auto"/>
            <w:right w:val="none" w:sz="0" w:space="0" w:color="auto"/>
          </w:divBdr>
        </w:div>
        <w:div w:id="1280793116">
          <w:marLeft w:val="0"/>
          <w:marRight w:val="0"/>
          <w:marTop w:val="0"/>
          <w:marBottom w:val="0"/>
          <w:divBdr>
            <w:top w:val="none" w:sz="0" w:space="0" w:color="auto"/>
            <w:left w:val="none" w:sz="0" w:space="0" w:color="auto"/>
            <w:bottom w:val="none" w:sz="0" w:space="0" w:color="auto"/>
            <w:right w:val="none" w:sz="0" w:space="0" w:color="auto"/>
          </w:divBdr>
        </w:div>
        <w:div w:id="2003198566">
          <w:marLeft w:val="0"/>
          <w:marRight w:val="0"/>
          <w:marTop w:val="0"/>
          <w:marBottom w:val="0"/>
          <w:divBdr>
            <w:top w:val="none" w:sz="0" w:space="0" w:color="auto"/>
            <w:left w:val="none" w:sz="0" w:space="0" w:color="auto"/>
            <w:bottom w:val="none" w:sz="0" w:space="0" w:color="auto"/>
            <w:right w:val="none" w:sz="0" w:space="0" w:color="auto"/>
          </w:divBdr>
        </w:div>
      </w:divsChild>
    </w:div>
    <w:div w:id="1012412119">
      <w:bodyDiv w:val="1"/>
      <w:marLeft w:val="0"/>
      <w:marRight w:val="0"/>
      <w:marTop w:val="0"/>
      <w:marBottom w:val="0"/>
      <w:divBdr>
        <w:top w:val="none" w:sz="0" w:space="0" w:color="auto"/>
        <w:left w:val="none" w:sz="0" w:space="0" w:color="auto"/>
        <w:bottom w:val="none" w:sz="0" w:space="0" w:color="auto"/>
        <w:right w:val="none" w:sz="0" w:space="0" w:color="auto"/>
      </w:divBdr>
    </w:div>
    <w:div w:id="1052734912">
      <w:bodyDiv w:val="1"/>
      <w:marLeft w:val="0"/>
      <w:marRight w:val="0"/>
      <w:marTop w:val="0"/>
      <w:marBottom w:val="0"/>
      <w:divBdr>
        <w:top w:val="none" w:sz="0" w:space="0" w:color="auto"/>
        <w:left w:val="none" w:sz="0" w:space="0" w:color="auto"/>
        <w:bottom w:val="none" w:sz="0" w:space="0" w:color="auto"/>
        <w:right w:val="none" w:sz="0" w:space="0" w:color="auto"/>
      </w:divBdr>
      <w:divsChild>
        <w:div w:id="355810313">
          <w:marLeft w:val="0"/>
          <w:marRight w:val="0"/>
          <w:marTop w:val="0"/>
          <w:marBottom w:val="0"/>
          <w:divBdr>
            <w:top w:val="none" w:sz="0" w:space="0" w:color="auto"/>
            <w:left w:val="none" w:sz="0" w:space="0" w:color="auto"/>
            <w:bottom w:val="none" w:sz="0" w:space="0" w:color="auto"/>
            <w:right w:val="none" w:sz="0" w:space="0" w:color="auto"/>
          </w:divBdr>
        </w:div>
        <w:div w:id="1135878018">
          <w:marLeft w:val="0"/>
          <w:marRight w:val="0"/>
          <w:marTop w:val="0"/>
          <w:marBottom w:val="0"/>
          <w:divBdr>
            <w:top w:val="none" w:sz="0" w:space="0" w:color="auto"/>
            <w:left w:val="none" w:sz="0" w:space="0" w:color="auto"/>
            <w:bottom w:val="none" w:sz="0" w:space="0" w:color="auto"/>
            <w:right w:val="none" w:sz="0" w:space="0" w:color="auto"/>
          </w:divBdr>
        </w:div>
        <w:div w:id="1855260773">
          <w:marLeft w:val="0"/>
          <w:marRight w:val="0"/>
          <w:marTop w:val="0"/>
          <w:marBottom w:val="0"/>
          <w:divBdr>
            <w:top w:val="none" w:sz="0" w:space="0" w:color="auto"/>
            <w:left w:val="none" w:sz="0" w:space="0" w:color="auto"/>
            <w:bottom w:val="none" w:sz="0" w:space="0" w:color="auto"/>
            <w:right w:val="none" w:sz="0" w:space="0" w:color="auto"/>
          </w:divBdr>
        </w:div>
        <w:div w:id="2062560352">
          <w:marLeft w:val="0"/>
          <w:marRight w:val="0"/>
          <w:marTop w:val="0"/>
          <w:marBottom w:val="0"/>
          <w:divBdr>
            <w:top w:val="none" w:sz="0" w:space="0" w:color="auto"/>
            <w:left w:val="none" w:sz="0" w:space="0" w:color="auto"/>
            <w:bottom w:val="none" w:sz="0" w:space="0" w:color="auto"/>
            <w:right w:val="none" w:sz="0" w:space="0" w:color="auto"/>
          </w:divBdr>
        </w:div>
      </w:divsChild>
    </w:div>
    <w:div w:id="1289774139">
      <w:bodyDiv w:val="1"/>
      <w:marLeft w:val="0"/>
      <w:marRight w:val="0"/>
      <w:marTop w:val="0"/>
      <w:marBottom w:val="0"/>
      <w:divBdr>
        <w:top w:val="none" w:sz="0" w:space="0" w:color="auto"/>
        <w:left w:val="none" w:sz="0" w:space="0" w:color="auto"/>
        <w:bottom w:val="none" w:sz="0" w:space="0" w:color="auto"/>
        <w:right w:val="none" w:sz="0" w:space="0" w:color="auto"/>
      </w:divBdr>
    </w:div>
    <w:div w:id="1303924645">
      <w:bodyDiv w:val="1"/>
      <w:marLeft w:val="0"/>
      <w:marRight w:val="0"/>
      <w:marTop w:val="0"/>
      <w:marBottom w:val="0"/>
      <w:divBdr>
        <w:top w:val="none" w:sz="0" w:space="0" w:color="auto"/>
        <w:left w:val="none" w:sz="0" w:space="0" w:color="auto"/>
        <w:bottom w:val="none" w:sz="0" w:space="0" w:color="auto"/>
        <w:right w:val="none" w:sz="0" w:space="0" w:color="auto"/>
      </w:divBdr>
    </w:div>
    <w:div w:id="1359312901">
      <w:bodyDiv w:val="1"/>
      <w:marLeft w:val="0"/>
      <w:marRight w:val="0"/>
      <w:marTop w:val="0"/>
      <w:marBottom w:val="0"/>
      <w:divBdr>
        <w:top w:val="none" w:sz="0" w:space="0" w:color="auto"/>
        <w:left w:val="none" w:sz="0" w:space="0" w:color="auto"/>
        <w:bottom w:val="none" w:sz="0" w:space="0" w:color="auto"/>
        <w:right w:val="none" w:sz="0" w:space="0" w:color="auto"/>
      </w:divBdr>
    </w:div>
    <w:div w:id="1511985130">
      <w:bodyDiv w:val="1"/>
      <w:marLeft w:val="0"/>
      <w:marRight w:val="0"/>
      <w:marTop w:val="0"/>
      <w:marBottom w:val="0"/>
      <w:divBdr>
        <w:top w:val="none" w:sz="0" w:space="0" w:color="auto"/>
        <w:left w:val="none" w:sz="0" w:space="0" w:color="auto"/>
        <w:bottom w:val="none" w:sz="0" w:space="0" w:color="auto"/>
        <w:right w:val="none" w:sz="0" w:space="0" w:color="auto"/>
      </w:divBdr>
    </w:div>
    <w:div w:id="1979799162">
      <w:bodyDiv w:val="1"/>
      <w:marLeft w:val="0"/>
      <w:marRight w:val="0"/>
      <w:marTop w:val="0"/>
      <w:marBottom w:val="0"/>
      <w:divBdr>
        <w:top w:val="none" w:sz="0" w:space="0" w:color="auto"/>
        <w:left w:val="none" w:sz="0" w:space="0" w:color="auto"/>
        <w:bottom w:val="none" w:sz="0" w:space="0" w:color="auto"/>
        <w:right w:val="none" w:sz="0" w:space="0" w:color="auto"/>
      </w:divBdr>
      <w:divsChild>
        <w:div w:id="6293942">
          <w:marLeft w:val="0"/>
          <w:marRight w:val="0"/>
          <w:marTop w:val="0"/>
          <w:marBottom w:val="0"/>
          <w:divBdr>
            <w:top w:val="none" w:sz="0" w:space="0" w:color="auto"/>
            <w:left w:val="none" w:sz="0" w:space="0" w:color="auto"/>
            <w:bottom w:val="none" w:sz="0" w:space="0" w:color="auto"/>
            <w:right w:val="none" w:sz="0" w:space="0" w:color="auto"/>
          </w:divBdr>
        </w:div>
        <w:div w:id="97456759">
          <w:marLeft w:val="0"/>
          <w:marRight w:val="0"/>
          <w:marTop w:val="0"/>
          <w:marBottom w:val="0"/>
          <w:divBdr>
            <w:top w:val="none" w:sz="0" w:space="0" w:color="auto"/>
            <w:left w:val="none" w:sz="0" w:space="0" w:color="auto"/>
            <w:bottom w:val="none" w:sz="0" w:space="0" w:color="auto"/>
            <w:right w:val="none" w:sz="0" w:space="0" w:color="auto"/>
          </w:divBdr>
        </w:div>
        <w:div w:id="935748656">
          <w:marLeft w:val="0"/>
          <w:marRight w:val="0"/>
          <w:marTop w:val="0"/>
          <w:marBottom w:val="0"/>
          <w:divBdr>
            <w:top w:val="none" w:sz="0" w:space="0" w:color="auto"/>
            <w:left w:val="none" w:sz="0" w:space="0" w:color="auto"/>
            <w:bottom w:val="none" w:sz="0" w:space="0" w:color="auto"/>
            <w:right w:val="none" w:sz="0" w:space="0" w:color="auto"/>
          </w:divBdr>
        </w:div>
        <w:div w:id="949817984">
          <w:marLeft w:val="0"/>
          <w:marRight w:val="0"/>
          <w:marTop w:val="0"/>
          <w:marBottom w:val="0"/>
          <w:divBdr>
            <w:top w:val="none" w:sz="0" w:space="0" w:color="auto"/>
            <w:left w:val="none" w:sz="0" w:space="0" w:color="auto"/>
            <w:bottom w:val="none" w:sz="0" w:space="0" w:color="auto"/>
            <w:right w:val="none" w:sz="0" w:space="0" w:color="auto"/>
          </w:divBdr>
        </w:div>
        <w:div w:id="1028679790">
          <w:marLeft w:val="0"/>
          <w:marRight w:val="0"/>
          <w:marTop w:val="0"/>
          <w:marBottom w:val="0"/>
          <w:divBdr>
            <w:top w:val="none" w:sz="0" w:space="0" w:color="auto"/>
            <w:left w:val="none" w:sz="0" w:space="0" w:color="auto"/>
            <w:bottom w:val="none" w:sz="0" w:space="0" w:color="auto"/>
            <w:right w:val="none" w:sz="0" w:space="0" w:color="auto"/>
          </w:divBdr>
        </w:div>
        <w:div w:id="1774671055">
          <w:marLeft w:val="0"/>
          <w:marRight w:val="0"/>
          <w:marTop w:val="0"/>
          <w:marBottom w:val="0"/>
          <w:divBdr>
            <w:top w:val="none" w:sz="0" w:space="0" w:color="auto"/>
            <w:left w:val="none" w:sz="0" w:space="0" w:color="auto"/>
            <w:bottom w:val="none" w:sz="0" w:space="0" w:color="auto"/>
            <w:right w:val="none" w:sz="0" w:space="0" w:color="auto"/>
          </w:divBdr>
        </w:div>
      </w:divsChild>
    </w:div>
    <w:div w:id="209238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lydejimas@esf.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A32A334A46F252439FA0D8F10D5B5E9E" ma:contentTypeVersion="15" ma:contentTypeDescription="Kurkite naują dokumentą." ma:contentTypeScope="" ma:versionID="040ba54845f61d77d872f005f03d5d21">
  <xsd:schema xmlns:xsd="http://www.w3.org/2001/XMLSchema" xmlns:xs="http://www.w3.org/2001/XMLSchema" xmlns:p="http://schemas.microsoft.com/office/2006/metadata/properties" xmlns:ns2="95aec265-3b3c-40d0-b17e-1cf26dc7103a" xmlns:ns3="34f20af4-8788-4c87-89cc-24494cfcf6c7" targetNamespace="http://schemas.microsoft.com/office/2006/metadata/properties" ma:root="true" ma:fieldsID="8a8d43560ffc8a6165520d17df9fb7f0" ns2:_="" ns3:_="">
    <xsd:import namespace="95aec265-3b3c-40d0-b17e-1cf26dc7103a"/>
    <xsd:import namespace="34f20af4-8788-4c87-89cc-24494cfcf6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ec265-3b3c-40d0-b17e-1cf26dc7103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17" nillable="true" ma:displayName="Taxonomy Catch All Column" ma:hidden="true" ma:list="{4d08b6fc-76d5-4686-a49b-4e94dedbc107}" ma:internalName="TaxCatchAll" ma:showField="CatchAllData" ma:web="95aec265-3b3c-40d0-b17e-1cf26dc710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f20af4-8788-4c87-89cc-24494cfcf6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Vaizdų žymės" ma:readOnly="false" ma:fieldId="{5cf76f15-5ced-4ddc-b409-7134ff3c332f}" ma:taxonomyMulti="true" ma:sspId="76d7b672-c80b-44fd-8102-93f7a184f64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5aec265-3b3c-40d0-b17e-1cf26dc7103a" xsi:nil="true"/>
    <lcf76f155ced4ddcb4097134ff3c332f xmlns="34f20af4-8788-4c87-89cc-24494cfcf6c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F90EA-E258-4750-9ED4-6F8A698FE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ec265-3b3c-40d0-b17e-1cf26dc7103a"/>
    <ds:schemaRef ds:uri="34f20af4-8788-4c87-89cc-24494cfcf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C1102A-7B2E-49D1-8604-89C4CD59DCBD}">
  <ds:schemaRefs>
    <ds:schemaRef ds:uri="http://schemas.microsoft.com/sharepoint/v3/contenttype/forms"/>
  </ds:schemaRefs>
</ds:datastoreItem>
</file>

<file path=customXml/itemProps3.xml><?xml version="1.0" encoding="utf-8"?>
<ds:datastoreItem xmlns:ds="http://schemas.openxmlformats.org/officeDocument/2006/customXml" ds:itemID="{2EF0B899-39A8-40CC-ABE3-E73566679081}">
  <ds:schemaRefs>
    <ds:schemaRef ds:uri="http://schemas.microsoft.com/office/2006/metadata/properties"/>
    <ds:schemaRef ds:uri="http://schemas.microsoft.com/office/infopath/2007/PartnerControls"/>
    <ds:schemaRef ds:uri="95aec265-3b3c-40d0-b17e-1cf26dc7103a"/>
    <ds:schemaRef ds:uri="34f20af4-8788-4c87-89cc-24494cfcf6c7"/>
  </ds:schemaRefs>
</ds:datastoreItem>
</file>

<file path=customXml/itemProps4.xml><?xml version="1.0" encoding="utf-8"?>
<ds:datastoreItem xmlns:ds="http://schemas.openxmlformats.org/officeDocument/2006/customXml" ds:itemID="{CEA488A4-FE97-457F-95CC-CB3438F57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12648</Words>
  <Characters>7210</Characters>
  <Application>Microsoft Office Word</Application>
  <DocSecurity>4</DocSecurity>
  <Lines>60</Lines>
  <Paragraphs>39</Paragraphs>
  <ScaleCrop>false</ScaleCrop>
  <HeadingPairs>
    <vt:vector size="2" baseType="variant">
      <vt:variant>
        <vt:lpstr>Title</vt:lpstr>
      </vt:variant>
      <vt:variant>
        <vt:i4>1</vt:i4>
      </vt:variant>
    </vt:vector>
  </HeadingPairs>
  <TitlesOfParts>
    <vt:vector size="1" baseType="lpstr">
      <vt:lpstr>Projekto Būk laisvas - nebūk priklausomas! partnerių atrankos tvarkos aprašas</vt:lpstr>
    </vt:vector>
  </TitlesOfParts>
  <Company/>
  <LinksUpToDate>false</LinksUpToDate>
  <CharactersWithSpaces>19819</CharactersWithSpaces>
  <SharedDoc>false</SharedDoc>
  <HLinks>
    <vt:vector size="6" baseType="variant">
      <vt:variant>
        <vt:i4>65570</vt:i4>
      </vt:variant>
      <vt:variant>
        <vt:i4>0</vt:i4>
      </vt:variant>
      <vt:variant>
        <vt:i4>0</vt:i4>
      </vt:variant>
      <vt:variant>
        <vt:i4>5</vt:i4>
      </vt:variant>
      <vt:variant>
        <vt:lpwstr>mailto:palydejimas@esf.lt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PT-015 Partnerių įtraukimo į projektą tvarkos aprašas</dc:title>
  <dc:subject/>
  <dc:creator>Viktorija Medžiaušaitė</dc:creator>
  <cp:keywords/>
  <dc:description/>
  <cp:lastModifiedBy>Jurgita Tuzikaitė</cp:lastModifiedBy>
  <cp:revision>2</cp:revision>
  <cp:lastPrinted>2024-04-05T04:35:00Z</cp:lastPrinted>
  <dcterms:created xsi:type="dcterms:W3CDTF">2024-07-11T11:12:00Z</dcterms:created>
  <dcterms:modified xsi:type="dcterms:W3CDTF">2024-07-11T11:12:00Z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0x01010079E71FEB7F45FA43B127C3BE1774A2C5</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